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B62" w:rsidRDefault="00211B62" w:rsidP="00211B62">
      <w:pPr>
        <w:pStyle w:val="Titre4"/>
        <w:jc w:val="center"/>
        <w:rPr>
          <w:rFonts w:eastAsia="Calibri" w:cs="Arial"/>
          <w:bCs/>
          <w:caps w:val="0"/>
          <w:snapToGrid w:val="0"/>
          <w:color w:val="3366FF"/>
          <w:kern w:val="28"/>
          <w:sz w:val="36"/>
          <w:szCs w:val="36"/>
          <w:lang w:eastAsia="zh-CN"/>
        </w:rPr>
      </w:pPr>
      <w:r>
        <w:rPr>
          <w:rFonts w:eastAsia="Calibri" w:cs="Arial"/>
          <w:bCs/>
          <w:caps w:val="0"/>
          <w:snapToGrid w:val="0"/>
          <w:color w:val="3366FF"/>
          <w:kern w:val="28"/>
          <w:sz w:val="36"/>
          <w:szCs w:val="36"/>
          <w:lang w:eastAsia="zh-CN"/>
        </w:rPr>
        <w:t xml:space="preserve">PROGRAMME NATIONAL D’INVENTAIRE DU </w:t>
      </w:r>
      <w:r w:rsidR="0041110D">
        <w:rPr>
          <w:rFonts w:eastAsia="Calibri" w:cs="Arial"/>
          <w:bCs/>
          <w:caps w:val="0"/>
          <w:snapToGrid w:val="0"/>
          <w:color w:val="3366FF"/>
          <w:kern w:val="28"/>
          <w:sz w:val="36"/>
          <w:szCs w:val="36"/>
          <w:lang w:eastAsia="zh-CN"/>
        </w:rPr>
        <w:t>P</w:t>
      </w:r>
      <w:r>
        <w:rPr>
          <w:rFonts w:eastAsia="Calibri" w:cs="Arial"/>
          <w:bCs/>
          <w:caps w:val="0"/>
          <w:snapToGrid w:val="0"/>
          <w:color w:val="3366FF"/>
          <w:kern w:val="28"/>
          <w:sz w:val="36"/>
          <w:szCs w:val="36"/>
          <w:lang w:eastAsia="zh-CN"/>
        </w:rPr>
        <w:t>CI :</w:t>
      </w:r>
    </w:p>
    <w:p w:rsidR="00A84952" w:rsidRDefault="00211B62" w:rsidP="00211B62">
      <w:pPr>
        <w:pStyle w:val="Titre4"/>
        <w:jc w:val="center"/>
        <w:rPr>
          <w:rFonts w:eastAsia="Calibri" w:cs="Arial"/>
          <w:bCs/>
          <w:caps w:val="0"/>
          <w:snapToGrid w:val="0"/>
          <w:color w:val="3366FF"/>
          <w:kern w:val="28"/>
          <w:sz w:val="36"/>
          <w:szCs w:val="36"/>
          <w:lang w:eastAsia="zh-CN"/>
        </w:rPr>
      </w:pPr>
      <w:r>
        <w:rPr>
          <w:rFonts w:eastAsia="Calibri" w:cs="Arial"/>
          <w:bCs/>
          <w:caps w:val="0"/>
          <w:snapToGrid w:val="0"/>
          <w:color w:val="3366FF"/>
          <w:kern w:val="28"/>
          <w:sz w:val="36"/>
          <w:szCs w:val="36"/>
          <w:lang w:eastAsia="zh-CN"/>
        </w:rPr>
        <w:t xml:space="preserve"> PHASE PILOTE</w:t>
      </w:r>
    </w:p>
    <w:p w:rsidR="003648E2" w:rsidRDefault="003648E2" w:rsidP="003648E2">
      <w:pPr>
        <w:rPr>
          <w:lang w:val="fr-FR"/>
        </w:rPr>
      </w:pPr>
      <w:r>
        <w:rPr>
          <w:lang w:val="fr-FR"/>
        </w:rPr>
        <w:t>REGION :</w:t>
      </w:r>
      <w:r w:rsidR="00211B62">
        <w:rPr>
          <w:rFonts w:ascii="Times New Roman" w:eastAsiaTheme="minorHAnsi" w:hAnsi="Times New Roman" w:cs="Times New Roman"/>
          <w:b/>
          <w:color w:val="FF0000"/>
          <w:sz w:val="32"/>
          <w:szCs w:val="20"/>
          <w:lang w:val="fr-FR" w:eastAsia="en-US"/>
        </w:rPr>
        <w:t xml:space="preserve"> ZIGUINCHOR</w:t>
      </w:r>
    </w:p>
    <w:p w:rsidR="00B518BB" w:rsidRPr="00B518BB" w:rsidRDefault="003648E2" w:rsidP="00B518BB">
      <w:pPr>
        <w:tabs>
          <w:tab w:val="clear" w:pos="567"/>
        </w:tabs>
        <w:autoSpaceDE w:val="0"/>
        <w:autoSpaceDN w:val="0"/>
        <w:adjustRightInd w:val="0"/>
        <w:snapToGrid/>
        <w:spacing w:before="0" w:after="0" w:line="280" w:lineRule="atLeast"/>
        <w:rPr>
          <w:rFonts w:ascii="Times New Roman" w:eastAsiaTheme="minorHAnsi" w:hAnsi="Times New Roman" w:cs="Times New Roman"/>
          <w:b/>
          <w:color w:val="FF0000"/>
          <w:sz w:val="32"/>
          <w:szCs w:val="20"/>
          <w:lang w:val="fr-FR" w:eastAsia="en-US"/>
        </w:rPr>
      </w:pPr>
      <w:r>
        <w:rPr>
          <w:lang w:val="fr-FR"/>
        </w:rPr>
        <w:t>DEPARTEMENT :</w:t>
      </w:r>
      <w:r w:rsidR="00211B62">
        <w:rPr>
          <w:rFonts w:ascii="Times New Roman" w:eastAsiaTheme="minorHAnsi" w:hAnsi="Times New Roman" w:cs="Times New Roman"/>
          <w:b/>
          <w:color w:val="FF0000"/>
          <w:sz w:val="32"/>
          <w:szCs w:val="20"/>
          <w:lang w:val="fr-FR" w:eastAsia="en-US"/>
        </w:rPr>
        <w:t xml:space="preserve"> OUSSOUYE</w:t>
      </w:r>
    </w:p>
    <w:p w:rsidR="00A84952" w:rsidRPr="00193F6F" w:rsidRDefault="00B518BB" w:rsidP="00193F6F">
      <w:pPr>
        <w:rPr>
          <w:lang w:val="fr-FR"/>
        </w:rPr>
      </w:pPr>
      <w:r>
        <w:rPr>
          <w:lang w:val="fr-FR"/>
        </w:rPr>
        <w:t>CODE :</w:t>
      </w:r>
      <w:r w:rsidRPr="00B518BB">
        <w:rPr>
          <w:rFonts w:ascii="Times New Roman" w:hAnsi="Times New Roman" w:cs="Times New Roman"/>
          <w:b/>
          <w:color w:val="FF0000"/>
          <w:sz w:val="32"/>
          <w:szCs w:val="20"/>
          <w:lang w:val="fr-FR"/>
        </w:rPr>
        <w:t xml:space="preserve"> </w:t>
      </w:r>
      <w:r w:rsidRPr="00015AFB">
        <w:rPr>
          <w:rFonts w:ascii="Times New Roman" w:hAnsi="Times New Roman" w:cs="Times New Roman"/>
          <w:b/>
          <w:color w:val="FF0000"/>
          <w:sz w:val="32"/>
          <w:szCs w:val="20"/>
          <w:lang w:val="fr-FR"/>
        </w:rPr>
        <w:t>SNZG14OUSPCI</w:t>
      </w:r>
      <w:r w:rsidR="00193F6F">
        <w:rPr>
          <w:rFonts w:ascii="Times New Roman" w:hAnsi="Times New Roman" w:cs="Times New Roman"/>
          <w:b/>
          <w:color w:val="FF0000"/>
          <w:sz w:val="32"/>
          <w:szCs w:val="20"/>
          <w:lang w:val="fr-FR"/>
        </w:rPr>
        <w:t>_01_2019</w:t>
      </w:r>
    </w:p>
    <w:tbl>
      <w:tblPr>
        <w:tblW w:w="9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"/>
        <w:gridCol w:w="9619"/>
      </w:tblGrid>
      <w:tr w:rsidR="00A84952" w:rsidRPr="00A60284" w:rsidTr="00D33FE6">
        <w:tc>
          <w:tcPr>
            <w:tcW w:w="25" w:type="dxa"/>
            <w:shd w:val="clear" w:color="auto" w:fill="F2F2F2"/>
          </w:tcPr>
          <w:p w:rsidR="00A84952" w:rsidRPr="00C92ED6" w:rsidRDefault="00A84952" w:rsidP="00140AC3">
            <w:pPr>
              <w:spacing w:before="80" w:after="80" w:line="200" w:lineRule="exact"/>
              <w:jc w:val="right"/>
              <w:rPr>
                <w:b/>
                <w:sz w:val="18"/>
                <w:szCs w:val="18"/>
                <w:lang w:val="fr-FR" w:eastAsia="fr-FR"/>
              </w:rPr>
            </w:pPr>
            <w:r w:rsidRPr="00C92ED6">
              <w:rPr>
                <w:b/>
                <w:sz w:val="18"/>
                <w:szCs w:val="18"/>
                <w:lang w:val="fr-FR" w:eastAsia="fr-FR"/>
              </w:rPr>
              <w:t>1.</w:t>
            </w:r>
          </w:p>
        </w:tc>
        <w:tc>
          <w:tcPr>
            <w:tcW w:w="9619" w:type="dxa"/>
            <w:shd w:val="clear" w:color="auto" w:fill="F2F2F2"/>
          </w:tcPr>
          <w:p w:rsidR="00A84952" w:rsidRPr="007254B2" w:rsidRDefault="00A84952" w:rsidP="00140AC3">
            <w:pPr>
              <w:pStyle w:val="Tabtxt"/>
              <w:keepNext w:val="0"/>
              <w:spacing w:before="80" w:after="80"/>
              <w:ind w:left="113"/>
              <w:jc w:val="left"/>
              <w:rPr>
                <w:rFonts w:ascii="Arial Bold" w:hAnsi="Arial Bold"/>
                <w:b/>
                <w:caps/>
              </w:rPr>
            </w:pPr>
            <w:r w:rsidRPr="00A06BCB">
              <w:rPr>
                <w:rFonts w:ascii="Arial Bold" w:hAnsi="Arial Bold"/>
                <w:b/>
                <w:caps/>
                <w:snapToGrid w:val="0"/>
              </w:rPr>
              <w:t>Identification de l’élément du PCI</w:t>
            </w:r>
          </w:p>
        </w:tc>
      </w:tr>
      <w:tr w:rsidR="00A84952" w:rsidRPr="00A06BCB" w:rsidTr="00D33FE6">
        <w:tc>
          <w:tcPr>
            <w:tcW w:w="25" w:type="dxa"/>
            <w:shd w:val="clear" w:color="auto" w:fill="auto"/>
          </w:tcPr>
          <w:p w:rsidR="00A84952" w:rsidRPr="00615890" w:rsidRDefault="00A84952" w:rsidP="00140AC3">
            <w:pPr>
              <w:spacing w:before="80" w:after="0"/>
              <w:jc w:val="right"/>
              <w:rPr>
                <w:rStyle w:val="TabtxtCar"/>
              </w:rPr>
            </w:pPr>
            <w:r w:rsidRPr="00615890">
              <w:rPr>
                <w:rStyle w:val="TabtxtCar"/>
              </w:rPr>
              <w:t>1.1.</w:t>
            </w:r>
          </w:p>
        </w:tc>
        <w:tc>
          <w:tcPr>
            <w:tcW w:w="9619" w:type="dxa"/>
            <w:shd w:val="clear" w:color="auto" w:fill="auto"/>
          </w:tcPr>
          <w:p w:rsidR="00A84952" w:rsidRPr="001E0803" w:rsidRDefault="00A84952" w:rsidP="001E0803">
            <w:pPr>
              <w:spacing w:before="80" w:after="0"/>
              <w:ind w:left="113"/>
              <w:jc w:val="left"/>
              <w:rPr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1E0803">
              <w:rPr>
                <w:b/>
                <w:bCs/>
                <w:snapToGrid/>
                <w:sz w:val="18"/>
                <w:szCs w:val="18"/>
                <w:lang w:val="fr-FR" w:eastAsia="fr-FR"/>
              </w:rPr>
              <w:t>Nom de l’élément du PCI tel qu’il est employé par la communauté concernée</w:t>
            </w:r>
          </w:p>
          <w:p w:rsidR="00A84952" w:rsidRDefault="00A84952" w:rsidP="00B70C48">
            <w:pPr>
              <w:spacing w:before="80" w:after="0"/>
              <w:ind w:left="113"/>
              <w:jc w:val="left"/>
              <w:rPr>
                <w:snapToGrid/>
                <w:sz w:val="24"/>
                <w:szCs w:val="18"/>
                <w:lang w:val="fr-FR" w:eastAsia="fr-FR"/>
              </w:rPr>
            </w:pPr>
            <w:r w:rsidRPr="00250E15">
              <w:rPr>
                <w:snapToGrid/>
                <w:sz w:val="24"/>
                <w:szCs w:val="18"/>
                <w:lang w:val="fr-FR" w:eastAsia="fr-FR"/>
              </w:rPr>
              <w:t>Ekonkone</w:t>
            </w:r>
          </w:p>
          <w:p w:rsidR="00250E15" w:rsidRPr="00250E15" w:rsidRDefault="00250E15" w:rsidP="00B70C48">
            <w:pPr>
              <w:spacing w:before="80" w:after="0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</w:p>
          <w:p w:rsidR="00A84952" w:rsidRDefault="00A84952" w:rsidP="00140AC3">
            <w:pPr>
              <w:spacing w:before="80" w:after="0"/>
              <w:jc w:val="left"/>
              <w:rPr>
                <w:b/>
                <w:snapToGrid/>
                <w:sz w:val="18"/>
                <w:szCs w:val="18"/>
                <w:lang w:val="fr-FR" w:eastAsia="fr-FR"/>
              </w:rPr>
            </w:pPr>
            <w:r w:rsidRPr="0001687F">
              <w:rPr>
                <w:b/>
                <w:noProof/>
                <w:snapToGrid/>
                <w:sz w:val="18"/>
                <w:szCs w:val="18"/>
                <w:lang w:val="fr-FR" w:eastAsia="fr-FR"/>
              </w:rPr>
              <w:drawing>
                <wp:inline distT="0" distB="0" distL="0" distR="0">
                  <wp:extent cx="2819400" cy="1800225"/>
                  <wp:effectExtent l="19050" t="0" r="0" b="0"/>
                  <wp:docPr id="2" name="Image 1" descr="Image result for Houmeubeul Ã  oussouye en casam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Houmeubeul Ã  oussouye en casam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865" cy="1806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957C7" w:rsidRPr="003957C7">
              <w:rPr>
                <w:b/>
                <w:noProof/>
                <w:snapToGrid/>
                <w:sz w:val="18"/>
                <w:szCs w:val="18"/>
                <w:lang w:val="fr-FR" w:eastAsia="fr-FR"/>
              </w:rPr>
              <w:drawing>
                <wp:inline distT="0" distB="0" distL="0" distR="0">
                  <wp:extent cx="2524125" cy="1800225"/>
                  <wp:effectExtent l="19050" t="0" r="9525" b="0"/>
                  <wp:docPr id="28" name="Image 6" descr="D:\HUMEUBEUL 2010\IMG_0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HUMEUBEUL 2010\IMG_0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603" cy="1801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4952" w:rsidRPr="007125B0" w:rsidRDefault="00A84952" w:rsidP="00140AC3">
            <w:pPr>
              <w:spacing w:before="80" w:after="0"/>
              <w:ind w:left="113"/>
              <w:jc w:val="left"/>
              <w:rPr>
                <w:b/>
                <w:snapToGrid/>
                <w:sz w:val="18"/>
                <w:szCs w:val="18"/>
                <w:lang w:val="fr-FR" w:eastAsia="fr-FR"/>
              </w:rPr>
            </w:pPr>
          </w:p>
        </w:tc>
      </w:tr>
      <w:tr w:rsidR="00A84952" w:rsidRPr="00A06BCB" w:rsidTr="00D33FE6">
        <w:trPr>
          <w:trHeight w:val="2975"/>
        </w:trPr>
        <w:tc>
          <w:tcPr>
            <w:tcW w:w="25" w:type="dxa"/>
            <w:shd w:val="clear" w:color="auto" w:fill="auto"/>
          </w:tcPr>
          <w:p w:rsidR="00A84952" w:rsidRPr="001E0803" w:rsidRDefault="00A84952" w:rsidP="00A84952">
            <w:pPr>
              <w:spacing w:before="80" w:after="0" w:line="200" w:lineRule="exact"/>
              <w:rPr>
                <w:rStyle w:val="TabtxtCar"/>
              </w:rPr>
            </w:pPr>
            <w:r w:rsidRPr="001E0803">
              <w:rPr>
                <w:rStyle w:val="TabtxtCar"/>
              </w:rPr>
              <w:t>1.2.</w:t>
            </w:r>
          </w:p>
        </w:tc>
        <w:tc>
          <w:tcPr>
            <w:tcW w:w="9619" w:type="dxa"/>
            <w:shd w:val="clear" w:color="auto" w:fill="auto"/>
          </w:tcPr>
          <w:p w:rsidR="00A84952" w:rsidRDefault="00A84952" w:rsidP="00140AC3">
            <w:pPr>
              <w:spacing w:before="80" w:after="0" w:line="200" w:lineRule="exact"/>
              <w:ind w:left="113"/>
              <w:jc w:val="left"/>
              <w:rPr>
                <w:b/>
                <w:snapToGrid/>
                <w:sz w:val="18"/>
                <w:szCs w:val="18"/>
                <w:lang w:val="fr-FR" w:eastAsia="fr-FR"/>
              </w:rPr>
            </w:pPr>
            <w:r w:rsidRPr="001E0803">
              <w:rPr>
                <w:b/>
                <w:snapToGrid/>
                <w:sz w:val="18"/>
                <w:szCs w:val="18"/>
                <w:lang w:val="fr-FR" w:eastAsia="fr-FR"/>
              </w:rPr>
              <w:t>Titre de l’élément du PCI ‒ avec indication du (des) domaine(s) du PCI concerné(s)</w:t>
            </w:r>
          </w:p>
          <w:p w:rsidR="001E0803" w:rsidRPr="001E0803" w:rsidRDefault="001E0803" w:rsidP="00140AC3">
            <w:pPr>
              <w:spacing w:before="80" w:after="0" w:line="200" w:lineRule="exact"/>
              <w:ind w:left="113"/>
              <w:jc w:val="left"/>
              <w:rPr>
                <w:b/>
                <w:snapToGrid/>
                <w:sz w:val="18"/>
                <w:szCs w:val="18"/>
                <w:lang w:val="fr-FR" w:eastAsia="fr-FR"/>
              </w:rPr>
            </w:pPr>
          </w:p>
          <w:p w:rsidR="00A84952" w:rsidRPr="00250E15" w:rsidRDefault="00A84952" w:rsidP="00A84952">
            <w:pPr>
              <w:spacing w:before="80" w:after="0" w:line="200" w:lineRule="exact"/>
              <w:ind w:left="113"/>
              <w:jc w:val="left"/>
              <w:rPr>
                <w:i/>
                <w:iCs/>
                <w:sz w:val="24"/>
                <w:szCs w:val="18"/>
              </w:rPr>
            </w:pPr>
            <w:r w:rsidRPr="00250E15">
              <w:rPr>
                <w:rStyle w:val="Accentuation"/>
                <w:i w:val="0"/>
                <w:sz w:val="24"/>
                <w:szCs w:val="18"/>
              </w:rPr>
              <w:t>Arts du spectacle</w:t>
            </w:r>
          </w:p>
          <w:p w:rsidR="00011F4E" w:rsidRPr="00A84952" w:rsidRDefault="00011F4E" w:rsidP="00A84952">
            <w:pPr>
              <w:spacing w:before="80" w:after="0" w:line="200" w:lineRule="exact"/>
              <w:ind w:left="113"/>
              <w:jc w:val="left"/>
              <w:rPr>
                <w:b/>
                <w:iCs/>
                <w:color w:val="0070C0"/>
                <w:sz w:val="24"/>
                <w:szCs w:val="18"/>
              </w:rPr>
            </w:pPr>
          </w:p>
          <w:p w:rsidR="00011F4E" w:rsidRPr="00A84952" w:rsidRDefault="00A84952" w:rsidP="00A84952">
            <w:pPr>
              <w:rPr>
                <w:sz w:val="18"/>
                <w:szCs w:val="18"/>
                <w:lang w:val="fr-FR" w:eastAsia="fr-FR"/>
              </w:rPr>
            </w:pPr>
            <w:r w:rsidRPr="00A84952">
              <w:rPr>
                <w:noProof/>
                <w:sz w:val="18"/>
                <w:szCs w:val="18"/>
                <w:lang w:val="fr-FR" w:eastAsia="fr-FR"/>
              </w:rPr>
              <w:drawing>
                <wp:inline distT="0" distB="0" distL="0" distR="0">
                  <wp:extent cx="2181225" cy="1876425"/>
                  <wp:effectExtent l="19050" t="0" r="9525" b="0"/>
                  <wp:docPr id="7" name="Image 17" descr="C:\Users\Issa BADJI\Desktop\SIWUL\DIVERSITE CULTURELLE ZIG 2013\CARNAVAL\DSC05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Issa BADJI\Desktop\SIWUL\DIVERSITE CULTURELLE ZIG 2013\CARNAVAL\DSC05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915" cy="1879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7E1A" w:rsidRPr="00147E1A">
              <w:rPr>
                <w:noProof/>
                <w:sz w:val="18"/>
                <w:szCs w:val="18"/>
                <w:lang w:val="fr-FR" w:eastAsia="fr-FR"/>
              </w:rPr>
              <w:drawing>
                <wp:inline distT="0" distB="0" distL="0" distR="0">
                  <wp:extent cx="2857500" cy="1874218"/>
                  <wp:effectExtent l="19050" t="0" r="0" b="0"/>
                  <wp:docPr id="15" name="Image 15" descr="C:\Users\Issa BADJI\Desktop\SIWUL\DIVERSITE CULTURELLE ZIG 2013\CARNAVAL\DSC05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Issa BADJI\Desktop\SIWUL\DIVERSITE CULTURELLE ZIG 2013\CARNAVAL\DSC05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24" cy="187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952" w:rsidRPr="000F1021" w:rsidTr="00D33FE6">
        <w:trPr>
          <w:trHeight w:val="969"/>
        </w:trPr>
        <w:tc>
          <w:tcPr>
            <w:tcW w:w="25" w:type="dxa"/>
            <w:shd w:val="clear" w:color="auto" w:fill="auto"/>
          </w:tcPr>
          <w:p w:rsidR="00A84952" w:rsidRPr="00615890" w:rsidRDefault="00A84952" w:rsidP="00140AC3">
            <w:pPr>
              <w:spacing w:before="80" w:after="480" w:line="200" w:lineRule="exact"/>
              <w:jc w:val="right"/>
              <w:rPr>
                <w:rStyle w:val="TabtxtCar"/>
              </w:rPr>
            </w:pPr>
            <w:r w:rsidRPr="00615890">
              <w:rPr>
                <w:rStyle w:val="TabtxtCar"/>
              </w:rPr>
              <w:t>1.3.</w:t>
            </w:r>
          </w:p>
        </w:tc>
        <w:tc>
          <w:tcPr>
            <w:tcW w:w="9619" w:type="dxa"/>
            <w:shd w:val="clear" w:color="auto" w:fill="auto"/>
          </w:tcPr>
          <w:p w:rsidR="00615890" w:rsidRPr="00A60284" w:rsidRDefault="00A84952" w:rsidP="00615890">
            <w:pPr>
              <w:spacing w:after="0"/>
              <w:ind w:left="113" w:right="113"/>
              <w:jc w:val="left"/>
              <w:rPr>
                <w:b/>
                <w:bCs/>
                <w:caps/>
                <w:snapToGrid/>
                <w:kern w:val="28"/>
                <w:sz w:val="18"/>
                <w:szCs w:val="18"/>
                <w:lang w:val="en-GB" w:eastAsia="fr-FR"/>
              </w:rPr>
            </w:pPr>
            <w:r w:rsidRPr="00A60284">
              <w:rPr>
                <w:b/>
                <w:bCs/>
                <w:caps/>
                <w:snapToGrid/>
                <w:kern w:val="28"/>
                <w:sz w:val="18"/>
                <w:szCs w:val="18"/>
                <w:lang w:val="en-GB" w:eastAsia="fr-FR"/>
              </w:rPr>
              <w:t>Communauté(s) concernée(s)</w:t>
            </w:r>
          </w:p>
          <w:p w:rsidR="00A84952" w:rsidRPr="00A60284" w:rsidRDefault="00A84952" w:rsidP="00615890">
            <w:pPr>
              <w:spacing w:after="0"/>
              <w:ind w:left="113" w:right="113"/>
              <w:jc w:val="left"/>
              <w:rPr>
                <w:bCs/>
                <w:caps/>
                <w:snapToGrid/>
                <w:kern w:val="28"/>
                <w:sz w:val="18"/>
                <w:szCs w:val="18"/>
                <w:lang w:val="en-GB" w:eastAsia="fr-FR"/>
              </w:rPr>
            </w:pPr>
            <w:r w:rsidRPr="00A60284">
              <w:rPr>
                <w:bCs/>
                <w:caps/>
                <w:snapToGrid/>
                <w:kern w:val="28"/>
                <w:sz w:val="18"/>
                <w:szCs w:val="18"/>
                <w:lang w:val="en-GB" w:eastAsia="fr-FR"/>
              </w:rPr>
              <w:t>Diolas Kassa</w:t>
            </w:r>
          </w:p>
        </w:tc>
      </w:tr>
      <w:tr w:rsidR="00A84952" w:rsidRPr="00A60284" w:rsidTr="00D33FE6">
        <w:tc>
          <w:tcPr>
            <w:tcW w:w="25" w:type="dxa"/>
            <w:shd w:val="clear" w:color="auto" w:fill="auto"/>
          </w:tcPr>
          <w:p w:rsidR="00A84952" w:rsidRPr="00615890" w:rsidRDefault="00A84952" w:rsidP="00140AC3">
            <w:pPr>
              <w:spacing w:before="80" w:after="480" w:line="200" w:lineRule="exact"/>
              <w:jc w:val="right"/>
              <w:rPr>
                <w:rStyle w:val="TabtxtCar"/>
              </w:rPr>
            </w:pPr>
            <w:r w:rsidRPr="00615890">
              <w:rPr>
                <w:rStyle w:val="TabtxtCar"/>
              </w:rPr>
              <w:t>1.4.</w:t>
            </w:r>
          </w:p>
        </w:tc>
        <w:tc>
          <w:tcPr>
            <w:tcW w:w="9619" w:type="dxa"/>
            <w:shd w:val="clear" w:color="auto" w:fill="auto"/>
          </w:tcPr>
          <w:p w:rsidR="00A84952" w:rsidRPr="00615890" w:rsidRDefault="00A84952" w:rsidP="00140AC3">
            <w:pPr>
              <w:spacing w:before="80" w:after="0" w:line="200" w:lineRule="exact"/>
              <w:ind w:left="113"/>
              <w:jc w:val="left"/>
              <w:rPr>
                <w:b/>
                <w:snapToGrid/>
                <w:sz w:val="18"/>
                <w:szCs w:val="18"/>
                <w:lang w:val="fr-FR" w:eastAsia="fr-FR"/>
              </w:rPr>
            </w:pPr>
            <w:r w:rsidRPr="00615890">
              <w:rPr>
                <w:b/>
                <w:snapToGrid/>
                <w:sz w:val="18"/>
                <w:szCs w:val="18"/>
                <w:lang w:val="fr-FR" w:eastAsia="fr-FR"/>
              </w:rPr>
              <w:t>Emplacement(s) physique(s)/répartition et fréquence de la pratique de l’élément du PCI</w:t>
            </w:r>
          </w:p>
          <w:p w:rsidR="00A84952" w:rsidRPr="00AA7E90" w:rsidRDefault="00A84952" w:rsidP="00AA7E90">
            <w:pPr>
              <w:pStyle w:val="Titre3"/>
              <w:spacing w:line="360" w:lineRule="auto"/>
              <w:rPr>
                <w:sz w:val="18"/>
                <w:szCs w:val="18"/>
                <w:lang w:val="fr-FR" w:eastAsia="fr-FR"/>
              </w:rPr>
            </w:pPr>
            <w:r w:rsidRPr="00050E71">
              <w:rPr>
                <w:i w:val="0"/>
                <w:sz w:val="18"/>
                <w:szCs w:val="18"/>
                <w:lang w:val="fr-FR" w:eastAsia="fr-FR"/>
              </w:rPr>
              <w:lastRenderedPageBreak/>
              <w:t xml:space="preserve">La danse </w:t>
            </w:r>
            <w:r w:rsidRPr="00050E71">
              <w:rPr>
                <w:b/>
                <w:i w:val="0"/>
                <w:color w:val="00B0F0"/>
                <w:sz w:val="18"/>
                <w:szCs w:val="18"/>
                <w:lang w:val="fr-FR" w:eastAsia="fr-FR"/>
              </w:rPr>
              <w:t>Ekonkone</w:t>
            </w:r>
            <w:r w:rsidRPr="00050E71">
              <w:rPr>
                <w:i w:val="0"/>
                <w:sz w:val="18"/>
                <w:szCs w:val="18"/>
                <w:lang w:val="fr-FR" w:eastAsia="fr-FR"/>
              </w:rPr>
              <w:t xml:space="preserve"> </w:t>
            </w:r>
            <w:r w:rsidR="0041110D" w:rsidRPr="00050E71">
              <w:rPr>
                <w:i w:val="0"/>
                <w:sz w:val="18"/>
                <w:szCs w:val="18"/>
                <w:lang w:val="fr-FR" w:eastAsia="fr-FR"/>
              </w:rPr>
              <w:t>est pratiquée</w:t>
            </w:r>
            <w:r w:rsidRPr="00050E71">
              <w:rPr>
                <w:i w:val="0"/>
                <w:sz w:val="18"/>
                <w:szCs w:val="18"/>
                <w:lang w:val="fr-FR" w:eastAsia="fr-FR"/>
              </w:rPr>
              <w:t xml:space="preserve"> dans tous le département d’Oussouye jusqu’à la </w:t>
            </w:r>
            <w:r w:rsidR="007C22E3" w:rsidRPr="00050E71">
              <w:rPr>
                <w:i w:val="0"/>
                <w:sz w:val="18"/>
                <w:szCs w:val="18"/>
                <w:lang w:val="fr-FR" w:eastAsia="fr-FR"/>
              </w:rPr>
              <w:t>frontière de</w:t>
            </w:r>
            <w:r w:rsidRPr="00050E71">
              <w:rPr>
                <w:i w:val="0"/>
                <w:sz w:val="18"/>
                <w:szCs w:val="18"/>
                <w:lang w:val="fr-FR" w:eastAsia="fr-FR"/>
              </w:rPr>
              <w:t xml:space="preserve"> la</w:t>
            </w:r>
            <w:r w:rsidR="00234452">
              <w:rPr>
                <w:i w:val="0"/>
                <w:sz w:val="18"/>
                <w:szCs w:val="18"/>
                <w:lang w:val="fr-FR" w:eastAsia="fr-FR"/>
              </w:rPr>
              <w:t xml:space="preserve"> </w:t>
            </w:r>
            <w:r w:rsidR="00344315">
              <w:rPr>
                <w:i w:val="0"/>
                <w:sz w:val="18"/>
                <w:szCs w:val="18"/>
                <w:lang w:val="fr-FR" w:eastAsia="fr-FR"/>
              </w:rPr>
              <w:t>Guinée Bissau, ce qui englobe aussi</w:t>
            </w:r>
            <w:r w:rsidRPr="00050E71">
              <w:rPr>
                <w:i w:val="0"/>
                <w:sz w:val="18"/>
                <w:szCs w:val="18"/>
                <w:lang w:val="fr-FR" w:eastAsia="fr-FR"/>
              </w:rPr>
              <w:t xml:space="preserve"> </w:t>
            </w:r>
            <w:r w:rsidRPr="00050E71">
              <w:rPr>
                <w:sz w:val="18"/>
                <w:szCs w:val="18"/>
                <w:lang w:val="fr-FR" w:eastAsia="fr-FR"/>
              </w:rPr>
              <w:t>le royaume Boubadioum</w:t>
            </w:r>
            <w:r w:rsidR="008B2EBF">
              <w:rPr>
                <w:sz w:val="18"/>
                <w:szCs w:val="18"/>
                <w:lang w:val="fr-FR" w:eastAsia="fr-FR"/>
              </w:rPr>
              <w:t xml:space="preserve"> </w:t>
            </w:r>
            <w:r w:rsidRPr="00050E71">
              <w:rPr>
                <w:sz w:val="18"/>
                <w:szCs w:val="18"/>
                <w:lang w:val="fr-FR" w:eastAsia="fr-FR"/>
              </w:rPr>
              <w:t xml:space="preserve">euyi composé de 17 villages </w:t>
            </w:r>
            <w:r w:rsidR="007C22E3" w:rsidRPr="00050E71">
              <w:rPr>
                <w:sz w:val="18"/>
                <w:szCs w:val="18"/>
                <w:lang w:val="fr-FR" w:eastAsia="fr-FR"/>
              </w:rPr>
              <w:t>parmi lesquels</w:t>
            </w:r>
            <w:r w:rsidRPr="00050E71">
              <w:rPr>
                <w:sz w:val="18"/>
                <w:szCs w:val="18"/>
                <w:lang w:val="fr-FR" w:eastAsia="fr-FR"/>
              </w:rPr>
              <w:t xml:space="preserve"> Essaout, Keurouheuye, Essoukoudiék et Oussouye qui ont tous un roi à leur tête.</w:t>
            </w:r>
          </w:p>
          <w:p w:rsidR="00E32722" w:rsidRPr="00E7489F" w:rsidRDefault="00E32722" w:rsidP="00140AC3">
            <w:pPr>
              <w:rPr>
                <w:lang w:val="fr-FR" w:eastAsia="fr-FR"/>
              </w:rPr>
            </w:pPr>
          </w:p>
        </w:tc>
      </w:tr>
      <w:tr w:rsidR="00A84952" w:rsidRPr="00AA49AA" w:rsidTr="00D33FE6">
        <w:trPr>
          <w:trHeight w:val="70"/>
        </w:trPr>
        <w:tc>
          <w:tcPr>
            <w:tcW w:w="25" w:type="dxa"/>
            <w:tcBorders>
              <w:bottom w:val="single" w:sz="4" w:space="0" w:color="auto"/>
            </w:tcBorders>
            <w:shd w:val="clear" w:color="auto" w:fill="auto"/>
          </w:tcPr>
          <w:p w:rsidR="00A84952" w:rsidRPr="00615890" w:rsidRDefault="00A84952" w:rsidP="00140AC3">
            <w:pPr>
              <w:spacing w:before="80" w:after="0" w:line="200" w:lineRule="exact"/>
              <w:jc w:val="right"/>
              <w:rPr>
                <w:rStyle w:val="TabtxtCar"/>
              </w:rPr>
            </w:pPr>
            <w:r w:rsidRPr="00615890">
              <w:rPr>
                <w:rStyle w:val="TabtxtCar"/>
              </w:rPr>
              <w:lastRenderedPageBreak/>
              <w:t>1.5.</w:t>
            </w:r>
          </w:p>
        </w:tc>
        <w:tc>
          <w:tcPr>
            <w:tcW w:w="9619" w:type="dxa"/>
            <w:tcBorders>
              <w:bottom w:val="single" w:sz="4" w:space="0" w:color="auto"/>
            </w:tcBorders>
            <w:shd w:val="clear" w:color="auto" w:fill="auto"/>
          </w:tcPr>
          <w:p w:rsidR="00A84952" w:rsidRPr="00C64C80" w:rsidRDefault="00A84952" w:rsidP="00140AC3">
            <w:pPr>
              <w:spacing w:before="80" w:after="0" w:line="200" w:lineRule="exact"/>
              <w:ind w:left="113"/>
              <w:jc w:val="left"/>
              <w:rPr>
                <w:b/>
                <w:snapToGrid/>
                <w:sz w:val="18"/>
                <w:szCs w:val="18"/>
                <w:lang w:val="fr-FR" w:eastAsia="fr-FR"/>
              </w:rPr>
            </w:pPr>
            <w:r w:rsidRPr="00C64C80">
              <w:rPr>
                <w:b/>
                <w:snapToGrid/>
                <w:sz w:val="18"/>
                <w:szCs w:val="18"/>
                <w:lang w:val="fr-FR" w:eastAsia="fr-FR"/>
              </w:rPr>
              <w:t>Brève description de l’élément du PCI (de préférence pas plus de 200 mots)</w:t>
            </w:r>
          </w:p>
          <w:p w:rsidR="00615890" w:rsidRDefault="00615890" w:rsidP="00615890">
            <w:pPr>
              <w:spacing w:before="80" w:after="0" w:line="360" w:lineRule="auto"/>
              <w:ind w:left="113"/>
              <w:jc w:val="left"/>
              <w:rPr>
                <w:b/>
                <w:snapToGrid/>
                <w:color w:val="00B0F0"/>
                <w:sz w:val="18"/>
                <w:szCs w:val="18"/>
                <w:lang w:val="fr-FR" w:eastAsia="fr-FR"/>
              </w:rPr>
            </w:pPr>
          </w:p>
          <w:p w:rsidR="00A84952" w:rsidRPr="00083362" w:rsidRDefault="00A84952" w:rsidP="00615890">
            <w:pPr>
              <w:spacing w:before="80" w:after="0" w:line="360" w:lineRule="auto"/>
              <w:ind w:left="113"/>
              <w:jc w:val="left"/>
              <w:rPr>
                <w:rStyle w:val="TabtxtCar"/>
                <w:lang w:val="fr-FR"/>
              </w:rPr>
            </w:pPr>
            <w:r w:rsidRPr="00C64C80">
              <w:rPr>
                <w:b/>
                <w:snapToGrid/>
                <w:color w:val="00B0F0"/>
                <w:sz w:val="18"/>
                <w:szCs w:val="18"/>
                <w:lang w:val="fr-FR" w:eastAsia="fr-FR"/>
              </w:rPr>
              <w:t>L’Ekonkone</w:t>
            </w:r>
            <w:r w:rsidRPr="00615890">
              <w:rPr>
                <w:rStyle w:val="TabtxtCar"/>
                <w:lang w:val="fr-FR"/>
              </w:rPr>
              <w:t xml:space="preserve"> est une danse traditionnelle guerrière pratiquée généralement par les jeunes (garçons et filles) durant les séances de lutte inter-villages sur la place publique pendant la saison sèche. </w:t>
            </w:r>
            <w:r w:rsidRPr="00083362">
              <w:rPr>
                <w:rStyle w:val="TabtxtCar"/>
                <w:lang w:val="fr-FR"/>
              </w:rPr>
              <w:t xml:space="preserve">Cependant, il y’a un préalable à faire avant l’organisation d’une séance de lutte, qui est de taper le tam-tam (bombolong ou keubisseu) par la personne habilitée pour faire l’annonce. </w:t>
            </w:r>
          </w:p>
          <w:p w:rsidR="00A84952" w:rsidRPr="00083362" w:rsidRDefault="00A84952" w:rsidP="00615890">
            <w:pPr>
              <w:spacing w:before="80" w:after="0" w:line="360" w:lineRule="auto"/>
              <w:ind w:left="113"/>
              <w:jc w:val="left"/>
              <w:rPr>
                <w:rStyle w:val="TabtxtCar"/>
                <w:lang w:val="fr-FR"/>
              </w:rPr>
            </w:pPr>
            <w:r w:rsidRPr="00083362">
              <w:rPr>
                <w:rStyle w:val="TabtxtCar"/>
                <w:lang w:val="fr-FR"/>
              </w:rPr>
              <w:t xml:space="preserve">Lors des séances de lutte, la danse est exécutée avant, tout juste après les combats et le soir. L’exécution de la danse le soir est appelée </w:t>
            </w:r>
            <w:r w:rsidRPr="00C64C80">
              <w:rPr>
                <w:i/>
                <w:snapToGrid/>
                <w:sz w:val="18"/>
                <w:szCs w:val="18"/>
                <w:lang w:val="fr-FR" w:eastAsia="fr-FR"/>
              </w:rPr>
              <w:t>danse de retrouvailles,</w:t>
            </w:r>
            <w:r w:rsidRPr="00083362">
              <w:rPr>
                <w:rStyle w:val="TabtxtCar"/>
                <w:lang w:val="fr-FR"/>
              </w:rPr>
              <w:t xml:space="preserve"> elle est organisée pour vérifier s’il n’y a pas de manquant parmi ceux qui étaient présents.</w:t>
            </w:r>
          </w:p>
          <w:p w:rsidR="00A84952" w:rsidRPr="00C64C80" w:rsidRDefault="00A84952" w:rsidP="00615890">
            <w:pPr>
              <w:spacing w:before="80" w:after="0" w:line="360" w:lineRule="auto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 w:rsidRPr="00C64C80">
              <w:rPr>
                <w:snapToGrid/>
                <w:sz w:val="18"/>
                <w:szCs w:val="18"/>
                <w:lang w:val="fr-FR" w:eastAsia="fr-FR"/>
              </w:rPr>
              <w:t>Les lutteurs sont organisés par tranches d’âge (enfants, jeunes et adultes) ; ainsi pendant les parties de danse, les plus petits (anfangha) sont devant, ensuite les jeunes (entomb) et enfin les adultes (hughanj), ce qui donne une très belle chorégraphie dans l’exécution.</w:t>
            </w:r>
          </w:p>
          <w:p w:rsidR="00A84952" w:rsidRPr="00C64C80" w:rsidRDefault="00A84952" w:rsidP="00615890">
            <w:pPr>
              <w:spacing w:before="80" w:after="0" w:line="360" w:lineRule="auto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 w:rsidRPr="00C64C80">
              <w:rPr>
                <w:snapToGrid/>
                <w:sz w:val="18"/>
                <w:szCs w:val="18"/>
                <w:lang w:val="fr-FR" w:eastAsia="fr-FR"/>
              </w:rPr>
              <w:t>A la fin de l’hivernage, les lutteurs en âge de prendre femme se marient tous le même jour et deviennent des encadreurs ou Ahaka.</w:t>
            </w:r>
          </w:p>
          <w:p w:rsidR="00AA49AA" w:rsidRDefault="00A84952" w:rsidP="00615890">
            <w:pPr>
              <w:spacing w:before="80" w:after="0" w:line="360" w:lineRule="auto"/>
              <w:ind w:left="113"/>
              <w:jc w:val="left"/>
              <w:rPr>
                <w:rStyle w:val="TabtxtCar"/>
                <w:lang w:val="fr-FR"/>
              </w:rPr>
            </w:pPr>
            <w:r w:rsidRPr="00083362">
              <w:rPr>
                <w:rStyle w:val="TabtxtCar"/>
                <w:lang w:val="fr-FR"/>
              </w:rPr>
              <w:t xml:space="preserve">En dehors de la lutte, et dans le cadre de l’animation du village, des séances de danses </w:t>
            </w:r>
            <w:r w:rsidRPr="00050E71">
              <w:rPr>
                <w:b/>
                <w:snapToGrid/>
                <w:color w:val="00B0F0"/>
                <w:sz w:val="18"/>
                <w:szCs w:val="18"/>
                <w:lang w:val="fr-FR" w:eastAsia="fr-FR"/>
              </w:rPr>
              <w:t>Ekonkone</w:t>
            </w:r>
            <w:r w:rsidRPr="00083362">
              <w:rPr>
                <w:rStyle w:val="TabtxtCar"/>
                <w:lang w:val="fr-FR"/>
              </w:rPr>
              <w:t xml:space="preserve"> peuvent être organisées mais aussi dans les lieux touristiques (hôtels, campements, auberges…).</w:t>
            </w:r>
          </w:p>
          <w:p w:rsidR="00B501CF" w:rsidRPr="00083362" w:rsidRDefault="00B501CF" w:rsidP="00615890">
            <w:pPr>
              <w:spacing w:before="80" w:after="0" w:line="360" w:lineRule="auto"/>
              <w:ind w:left="113"/>
              <w:jc w:val="left"/>
              <w:rPr>
                <w:rStyle w:val="TabtxtCar"/>
                <w:lang w:val="fr-FR"/>
              </w:rPr>
            </w:pPr>
          </w:p>
          <w:p w:rsidR="00AA49AA" w:rsidRDefault="00AA49AA" w:rsidP="004D42FC">
            <w:pPr>
              <w:spacing w:before="80" w:after="0"/>
              <w:jc w:val="left"/>
              <w:rPr>
                <w:b/>
                <w:snapToGrid/>
                <w:sz w:val="18"/>
                <w:szCs w:val="18"/>
                <w:lang w:val="fr-FR" w:eastAsia="fr-FR"/>
              </w:rPr>
            </w:pPr>
            <w:r w:rsidRPr="00AA49AA">
              <w:rPr>
                <w:b/>
                <w:noProof/>
                <w:snapToGrid/>
                <w:sz w:val="18"/>
                <w:szCs w:val="18"/>
                <w:lang w:val="fr-FR" w:eastAsia="fr-FR"/>
              </w:rPr>
              <w:drawing>
                <wp:inline distT="0" distB="0" distL="0" distR="0">
                  <wp:extent cx="2714623" cy="2695575"/>
                  <wp:effectExtent l="19050" t="0" r="0" b="0"/>
                  <wp:docPr id="12" name="Image 16" descr="C:\Users\Issa BADJI\Desktop\SIWUL\DIVERSITE CULTURELLE ZIG 2013\CARNAVAL\DSC05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Issa BADJI\Desktop\SIWUL\DIVERSITE CULTURELLE ZIG 2013\CARNAVAL\DSC05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298" cy="2698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6D4E" w:rsidRPr="00686D4E">
              <w:rPr>
                <w:b/>
                <w:noProof/>
                <w:snapToGrid/>
                <w:sz w:val="18"/>
                <w:szCs w:val="18"/>
                <w:lang w:val="fr-FR" w:eastAsia="fr-FR"/>
              </w:rPr>
              <w:drawing>
                <wp:inline distT="0" distB="0" distL="0" distR="0">
                  <wp:extent cx="2695575" cy="2695575"/>
                  <wp:effectExtent l="19050" t="0" r="9525" b="0"/>
                  <wp:docPr id="13" name="Image 3" descr="C:\Users\Issa BADJI\Desktop\SIWUL\Houmeubeul 2018\IMG_1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ssa BADJI\Desktop\SIWUL\Houmeubeul 2018\IMG_1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796" cy="2699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0AC" w:rsidRDefault="004D42FC" w:rsidP="002B60AC">
            <w:pPr>
              <w:spacing w:before="80" w:after="0"/>
              <w:jc w:val="left"/>
              <w:rPr>
                <w:b/>
                <w:snapToGrid/>
                <w:sz w:val="18"/>
                <w:szCs w:val="18"/>
                <w:lang w:val="fr-FR" w:eastAsia="fr-FR"/>
              </w:rPr>
            </w:pPr>
            <w:r w:rsidRPr="004D42FC">
              <w:rPr>
                <w:b/>
                <w:noProof/>
                <w:snapToGrid/>
                <w:sz w:val="18"/>
                <w:szCs w:val="18"/>
                <w:lang w:val="fr-FR" w:eastAsia="fr-FR"/>
              </w:rPr>
              <w:lastRenderedPageBreak/>
              <w:drawing>
                <wp:inline distT="0" distB="0" distL="0" distR="0">
                  <wp:extent cx="2714625" cy="2590800"/>
                  <wp:effectExtent l="19050" t="0" r="9525" b="0"/>
                  <wp:docPr id="6" name="Image 3" descr="D:\HUMEUBEUL 2010\IMG_0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HUMEUBEUL 2010\IMG_0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220" cy="2594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57CD7" w:rsidRPr="00557CD7">
              <w:rPr>
                <w:b/>
                <w:noProof/>
                <w:snapToGrid/>
                <w:sz w:val="18"/>
                <w:szCs w:val="18"/>
                <w:lang w:val="fr-FR" w:eastAsia="fr-FR"/>
              </w:rPr>
              <w:drawing>
                <wp:inline distT="0" distB="0" distL="0" distR="0">
                  <wp:extent cx="2695575" cy="2590800"/>
                  <wp:effectExtent l="19050" t="0" r="9525" b="0"/>
                  <wp:docPr id="11" name="Image 4" descr="D:\HUMEUBEUL 2010\IMG_0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HUMEUBEUL 2010\IMG_0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221" cy="2593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BCE" w:rsidRPr="00AA49AA" w:rsidRDefault="001C7BCE" w:rsidP="002B60AC">
            <w:pPr>
              <w:spacing w:before="80" w:after="0"/>
              <w:jc w:val="left"/>
              <w:rPr>
                <w:b/>
                <w:snapToGrid/>
                <w:sz w:val="18"/>
                <w:szCs w:val="18"/>
                <w:lang w:val="fr-FR" w:eastAsia="fr-FR"/>
              </w:rPr>
            </w:pPr>
          </w:p>
        </w:tc>
      </w:tr>
      <w:tr w:rsidR="00A84952" w:rsidRPr="00A60284" w:rsidTr="00D33FE6">
        <w:tc>
          <w:tcPr>
            <w:tcW w:w="25" w:type="dxa"/>
            <w:shd w:val="clear" w:color="auto" w:fill="F2F2F2"/>
          </w:tcPr>
          <w:p w:rsidR="00A84952" w:rsidRPr="00C92ED6" w:rsidRDefault="00A84952" w:rsidP="00140AC3">
            <w:pPr>
              <w:spacing w:before="80" w:after="0" w:line="200" w:lineRule="exact"/>
              <w:jc w:val="right"/>
              <w:rPr>
                <w:b/>
                <w:sz w:val="18"/>
                <w:szCs w:val="18"/>
                <w:lang w:val="fr-FR" w:eastAsia="fr-FR"/>
              </w:rPr>
            </w:pPr>
            <w:r w:rsidRPr="00C92ED6">
              <w:rPr>
                <w:b/>
                <w:sz w:val="18"/>
                <w:szCs w:val="18"/>
                <w:lang w:val="fr-FR" w:eastAsia="fr-FR"/>
              </w:rPr>
              <w:lastRenderedPageBreak/>
              <w:t>2.</w:t>
            </w:r>
          </w:p>
        </w:tc>
        <w:tc>
          <w:tcPr>
            <w:tcW w:w="9619" w:type="dxa"/>
            <w:shd w:val="clear" w:color="auto" w:fill="F2F2F2"/>
          </w:tcPr>
          <w:p w:rsidR="00A84952" w:rsidRPr="00C92ED6" w:rsidRDefault="00A84952" w:rsidP="00140AC3">
            <w:pPr>
              <w:spacing w:before="80" w:after="80" w:line="200" w:lineRule="exact"/>
              <w:ind w:left="113"/>
              <w:jc w:val="left"/>
              <w:rPr>
                <w:b/>
                <w:bCs/>
                <w:caps/>
                <w:sz w:val="18"/>
                <w:szCs w:val="18"/>
                <w:lang w:val="fr-FR" w:eastAsia="fr-FR"/>
              </w:rPr>
            </w:pPr>
            <w:r w:rsidRPr="00C92ED6">
              <w:rPr>
                <w:b/>
                <w:bCs/>
                <w:caps/>
                <w:snapToGrid/>
                <w:sz w:val="18"/>
                <w:szCs w:val="18"/>
                <w:lang w:val="fr-FR" w:eastAsia="fr-FR"/>
              </w:rPr>
              <w:t>Caractéristiques de l’élément du PCI</w:t>
            </w:r>
          </w:p>
        </w:tc>
      </w:tr>
      <w:tr w:rsidR="00A84952" w:rsidRPr="00863528" w:rsidTr="00D33FE6">
        <w:trPr>
          <w:trHeight w:val="5818"/>
        </w:trPr>
        <w:tc>
          <w:tcPr>
            <w:tcW w:w="25" w:type="dxa"/>
            <w:shd w:val="clear" w:color="auto" w:fill="auto"/>
          </w:tcPr>
          <w:p w:rsidR="00A84952" w:rsidRPr="00C92ED6" w:rsidRDefault="00A84952" w:rsidP="00140AC3">
            <w:pPr>
              <w:spacing w:before="80" w:after="960" w:line="200" w:lineRule="exact"/>
              <w:jc w:val="righ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C92ED6">
              <w:rPr>
                <w:sz w:val="18"/>
                <w:szCs w:val="18"/>
                <w:lang w:val="fr-FR" w:eastAsia="fr-FR"/>
              </w:rPr>
              <w:t>2.1.</w:t>
            </w:r>
          </w:p>
        </w:tc>
        <w:tc>
          <w:tcPr>
            <w:tcW w:w="9619" w:type="dxa"/>
            <w:shd w:val="clear" w:color="auto" w:fill="auto"/>
          </w:tcPr>
          <w:p w:rsidR="00A84952" w:rsidRDefault="00A84952" w:rsidP="00924D98">
            <w:pPr>
              <w:spacing w:before="80" w:after="0" w:line="200" w:lineRule="exact"/>
              <w:ind w:left="113"/>
              <w:jc w:val="left"/>
              <w:rPr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924D98">
              <w:rPr>
                <w:b/>
                <w:bCs/>
                <w:snapToGrid/>
                <w:sz w:val="18"/>
                <w:szCs w:val="18"/>
                <w:lang w:val="fr-FR" w:eastAsia="fr-FR"/>
              </w:rPr>
              <w:t>Praticien(s)/interprète(s) directement impliqué(s) dans la représentation ou la pratique de l’élément   du PCI (préciser nom, âge, sexe, catégorie professionnelle, etc.)</w:t>
            </w:r>
          </w:p>
          <w:p w:rsidR="00924D98" w:rsidRPr="00924D98" w:rsidRDefault="00924D98" w:rsidP="00924D98">
            <w:pPr>
              <w:spacing w:before="80" w:after="0" w:line="200" w:lineRule="exact"/>
              <w:ind w:left="113"/>
              <w:jc w:val="left"/>
              <w:rPr>
                <w:b/>
                <w:bCs/>
                <w:snapToGrid/>
                <w:sz w:val="18"/>
                <w:szCs w:val="18"/>
                <w:lang w:val="fr-FR" w:eastAsia="fr-FR"/>
              </w:rPr>
            </w:pPr>
          </w:p>
          <w:p w:rsidR="002F12FF" w:rsidRPr="00924D98" w:rsidRDefault="00A84952" w:rsidP="00924D98">
            <w:pPr>
              <w:spacing w:before="80" w:after="0" w:line="360" w:lineRule="auto"/>
              <w:ind w:left="113"/>
              <w:jc w:val="left"/>
              <w:rPr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913E1E">
              <w:rPr>
                <w:snapToGrid/>
                <w:sz w:val="18"/>
                <w:szCs w:val="18"/>
                <w:lang w:val="fr-FR" w:eastAsia="fr-FR"/>
              </w:rPr>
              <w:t xml:space="preserve">La danse </w:t>
            </w:r>
            <w:r w:rsidR="00050E71" w:rsidRPr="00250E15">
              <w:rPr>
                <w:snapToGrid/>
                <w:sz w:val="18"/>
                <w:szCs w:val="18"/>
                <w:lang w:val="fr-FR" w:eastAsia="fr-FR"/>
              </w:rPr>
              <w:t>Ekonk</w:t>
            </w:r>
            <w:r w:rsidRPr="00250E15">
              <w:rPr>
                <w:snapToGrid/>
                <w:sz w:val="18"/>
                <w:szCs w:val="18"/>
                <w:lang w:val="fr-FR" w:eastAsia="fr-FR"/>
              </w:rPr>
              <w:t>on</w:t>
            </w:r>
            <w:r w:rsidR="00050E71" w:rsidRPr="00250E15">
              <w:rPr>
                <w:snapToGrid/>
                <w:sz w:val="18"/>
                <w:szCs w:val="18"/>
                <w:lang w:val="fr-FR" w:eastAsia="fr-FR"/>
              </w:rPr>
              <w:t>e</w:t>
            </w:r>
            <w:r w:rsidRPr="00083362">
              <w:rPr>
                <w:rStyle w:val="TabtxtCar"/>
                <w:lang w:val="fr-FR"/>
              </w:rPr>
              <w:t xml:space="preserve"> est interprétée par des jeunes de 7 à plus de 20 ans. Les jeunes sont placés par génération : de 7 à 14 ans appelée « anfangha », puis de 14 à 18 ans appelée « entomb » et enfin de 18 et plus c’est la génération appelée «hughanj » .</w:t>
            </w:r>
          </w:p>
          <w:p w:rsidR="00A84952" w:rsidRPr="00306D1F" w:rsidRDefault="00306D1F" w:rsidP="00306D1F">
            <w:pPr>
              <w:rPr>
                <w:sz w:val="18"/>
                <w:szCs w:val="18"/>
                <w:lang w:val="fr-FR" w:eastAsia="fr-FR"/>
              </w:rPr>
            </w:pPr>
            <w:r w:rsidRPr="00306D1F">
              <w:rPr>
                <w:noProof/>
                <w:sz w:val="18"/>
                <w:szCs w:val="18"/>
                <w:lang w:val="fr-FR" w:eastAsia="fr-FR"/>
              </w:rPr>
              <w:drawing>
                <wp:inline distT="0" distB="0" distL="0" distR="0">
                  <wp:extent cx="2457450" cy="2114550"/>
                  <wp:effectExtent l="19050" t="0" r="0" b="0"/>
                  <wp:docPr id="9" name="Image 2" descr="D:\HUMEUBEUL 2010\IMG_0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HUMEUBEUL 2010\IMG_0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30" cy="2125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F12FF" w:rsidRPr="002F12FF">
              <w:rPr>
                <w:noProof/>
                <w:sz w:val="18"/>
                <w:szCs w:val="18"/>
                <w:lang w:val="fr-FR" w:eastAsia="fr-FR"/>
              </w:rPr>
              <w:drawing>
                <wp:inline distT="0" distB="0" distL="0" distR="0">
                  <wp:extent cx="2562225" cy="2113581"/>
                  <wp:effectExtent l="19050" t="0" r="9525" b="0"/>
                  <wp:docPr id="10" name="Image 3" descr="D:\HUMEUBEUL 2010\IMG_0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HUMEUBEUL 2010\IMG_06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979" cy="2115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952" w:rsidRPr="00C8436D" w:rsidTr="00D33FE6">
        <w:trPr>
          <w:trHeight w:val="432"/>
        </w:trPr>
        <w:tc>
          <w:tcPr>
            <w:tcW w:w="25" w:type="dxa"/>
            <w:shd w:val="clear" w:color="auto" w:fill="auto"/>
          </w:tcPr>
          <w:p w:rsidR="00A84952" w:rsidRPr="00C92ED6" w:rsidRDefault="00A84952" w:rsidP="00140AC3">
            <w:pPr>
              <w:spacing w:before="80" w:after="960" w:line="200" w:lineRule="exact"/>
              <w:jc w:val="righ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C92ED6">
              <w:rPr>
                <w:sz w:val="18"/>
                <w:szCs w:val="18"/>
                <w:lang w:val="fr-FR" w:eastAsia="fr-FR"/>
              </w:rPr>
              <w:t>2.2.</w:t>
            </w:r>
          </w:p>
        </w:tc>
        <w:tc>
          <w:tcPr>
            <w:tcW w:w="9619" w:type="dxa"/>
            <w:shd w:val="clear" w:color="auto" w:fill="auto"/>
          </w:tcPr>
          <w:p w:rsidR="00A84952" w:rsidRPr="00924D98" w:rsidRDefault="00A84952" w:rsidP="00924D98">
            <w:pPr>
              <w:spacing w:before="80" w:after="0" w:line="200" w:lineRule="exact"/>
              <w:ind w:left="113"/>
              <w:jc w:val="left"/>
              <w:rPr>
                <w:b/>
                <w:snapToGrid/>
                <w:sz w:val="18"/>
                <w:szCs w:val="18"/>
                <w:lang w:val="fr-FR" w:eastAsia="fr-FR"/>
              </w:rPr>
            </w:pPr>
            <w:r w:rsidRPr="00924D98">
              <w:rPr>
                <w:b/>
                <w:snapToGrid/>
                <w:sz w:val="18"/>
                <w:szCs w:val="18"/>
                <w:lang w:val="fr-FR" w:eastAsia="fr-FR"/>
              </w:rPr>
              <w:t>Autres personnes de la communauté qui, sans être directement impliquées, contribuent à la pratique de l’élément ou en facilitent la pratique ou la transmission (préparation de la scène, costumes, formation, supervision)</w:t>
            </w:r>
          </w:p>
          <w:p w:rsidR="00A84952" w:rsidRPr="00083362" w:rsidRDefault="00A84952" w:rsidP="00924D98">
            <w:pPr>
              <w:pStyle w:val="Paragraphedeliste"/>
              <w:numPr>
                <w:ilvl w:val="0"/>
                <w:numId w:val="1"/>
              </w:numPr>
              <w:spacing w:before="80" w:after="0" w:line="360" w:lineRule="auto"/>
              <w:ind w:right="113"/>
              <w:jc w:val="left"/>
              <w:rPr>
                <w:rStyle w:val="TabtxtCar"/>
                <w:lang w:val="fr-FR"/>
              </w:rPr>
            </w:pPr>
            <w:r w:rsidRPr="00083362">
              <w:rPr>
                <w:rStyle w:val="TabtxtCar"/>
                <w:lang w:val="fr-FR"/>
              </w:rPr>
              <w:t>Les batteurs du Tam-tam « </w:t>
            </w:r>
            <w:r w:rsidRPr="00083362">
              <w:rPr>
                <w:rStyle w:val="TabtxtCar"/>
                <w:b/>
                <w:lang w:val="fr-FR"/>
              </w:rPr>
              <w:t>Ehembélé</w:t>
            </w:r>
            <w:r w:rsidRPr="00083362">
              <w:rPr>
                <w:rStyle w:val="TabtxtCar"/>
                <w:lang w:val="fr-FR"/>
              </w:rPr>
              <w:t xml:space="preserve"> » et les petits tam-tam (Sindang), dans le royaume « bubajumàyi » traduit en français par l’expression « descendance du Roi ». </w:t>
            </w:r>
          </w:p>
          <w:p w:rsidR="00A84952" w:rsidRPr="00083362" w:rsidRDefault="00A84952" w:rsidP="00A84952">
            <w:pPr>
              <w:pStyle w:val="Paragraphedeliste"/>
              <w:numPr>
                <w:ilvl w:val="0"/>
                <w:numId w:val="1"/>
              </w:numPr>
              <w:spacing w:before="80" w:after="0" w:line="200" w:lineRule="exact"/>
              <w:ind w:right="113"/>
              <w:jc w:val="left"/>
              <w:rPr>
                <w:rStyle w:val="TabtxtCar"/>
                <w:lang w:val="fr-FR"/>
              </w:rPr>
            </w:pPr>
            <w:r w:rsidRPr="00083362">
              <w:rPr>
                <w:rStyle w:val="TabtxtCar"/>
                <w:lang w:val="fr-FR"/>
              </w:rPr>
              <w:t>Les accompagnateurs appelés « kuhaaka » sont pour la plupart constitués de jeunes mariés qui viennent de quitter l’arène</w:t>
            </w:r>
          </w:p>
          <w:p w:rsidR="00745547" w:rsidRDefault="00A84952" w:rsidP="00745547">
            <w:pPr>
              <w:pStyle w:val="Paragraphedeliste"/>
              <w:numPr>
                <w:ilvl w:val="0"/>
                <w:numId w:val="1"/>
              </w:numPr>
              <w:spacing w:before="80" w:after="0" w:line="200" w:lineRule="exact"/>
              <w:ind w:right="113"/>
              <w:jc w:val="left"/>
              <w:rPr>
                <w:rStyle w:val="TabtxtCar"/>
                <w:lang w:val="fr-FR"/>
              </w:rPr>
            </w:pPr>
            <w:r w:rsidRPr="00083362">
              <w:rPr>
                <w:rStyle w:val="TabtxtCar"/>
                <w:lang w:val="fr-FR"/>
              </w:rPr>
              <w:t>Les femmes qui chantent et qui confectionnent la ce</w:t>
            </w:r>
            <w:r w:rsidR="00745547">
              <w:rPr>
                <w:rStyle w:val="TabtxtCar"/>
                <w:lang w:val="fr-FR"/>
              </w:rPr>
              <w:t>inture (uway) pour le futur mari</w:t>
            </w:r>
          </w:p>
          <w:p w:rsidR="00745547" w:rsidRDefault="00745547" w:rsidP="00745547">
            <w:pPr>
              <w:pStyle w:val="Paragraphedeliste"/>
              <w:spacing w:before="80" w:after="0" w:line="200" w:lineRule="exact"/>
              <w:ind w:left="473" w:right="113"/>
              <w:jc w:val="left"/>
              <w:rPr>
                <w:rStyle w:val="TabtxtCar"/>
                <w:lang w:val="fr-FR"/>
              </w:rPr>
            </w:pPr>
          </w:p>
          <w:p w:rsidR="00745547" w:rsidRPr="00745547" w:rsidRDefault="00745547" w:rsidP="00745547">
            <w:pPr>
              <w:pStyle w:val="Paragraphedeliste"/>
              <w:spacing w:before="80" w:after="0" w:line="200" w:lineRule="exact"/>
              <w:ind w:left="473" w:right="113"/>
              <w:jc w:val="left"/>
              <w:rPr>
                <w:rStyle w:val="TabtxtCar"/>
                <w:lang w:val="fr-FR"/>
              </w:rPr>
            </w:pPr>
          </w:p>
          <w:p w:rsidR="00745547" w:rsidRPr="00083362" w:rsidRDefault="00745547" w:rsidP="00745547">
            <w:pPr>
              <w:pStyle w:val="Paragraphedeliste"/>
              <w:spacing w:before="80" w:after="0" w:line="200" w:lineRule="exact"/>
              <w:ind w:left="473" w:right="113"/>
              <w:jc w:val="left"/>
              <w:rPr>
                <w:rStyle w:val="TabtxtCar"/>
                <w:lang w:val="fr-FR"/>
              </w:rPr>
            </w:pPr>
          </w:p>
          <w:p w:rsidR="00D9299B" w:rsidRPr="00D9299B" w:rsidRDefault="00D9299B" w:rsidP="00D9299B">
            <w:pPr>
              <w:pStyle w:val="Paragraphedeliste"/>
              <w:spacing w:before="80" w:after="0" w:line="200" w:lineRule="exact"/>
              <w:ind w:left="473" w:right="113"/>
              <w:jc w:val="lef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</w:p>
          <w:p w:rsidR="00E32722" w:rsidRDefault="00E32722" w:rsidP="00E32722">
            <w:pPr>
              <w:rPr>
                <w:lang w:val="fr-FR" w:eastAsia="fr-FR"/>
              </w:rPr>
            </w:pPr>
            <w:r w:rsidRPr="00E32722">
              <w:rPr>
                <w:noProof/>
                <w:lang w:val="fr-FR" w:eastAsia="fr-FR"/>
              </w:rPr>
              <w:lastRenderedPageBreak/>
              <w:drawing>
                <wp:inline distT="0" distB="0" distL="0" distR="0">
                  <wp:extent cx="2695575" cy="2314575"/>
                  <wp:effectExtent l="19050" t="0" r="9525" b="0"/>
                  <wp:docPr id="14" name="Image 2" descr="D:\HUMEUBEUL 2010\IMG_0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HUMEUBEUL 2010\IMG_0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11BF9" w:rsidRPr="00911BF9">
              <w:rPr>
                <w:noProof/>
                <w:lang w:val="fr-FR" w:eastAsia="fr-FR"/>
              </w:rPr>
              <w:drawing>
                <wp:inline distT="0" distB="0" distL="0" distR="0">
                  <wp:extent cx="2638425" cy="2314155"/>
                  <wp:effectExtent l="19050" t="0" r="9525" b="0"/>
                  <wp:docPr id="23" name="Image 5" descr="D:\HUMEUBEUL 2010\IMG_0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HUMEUBEUL 2010\IMG_0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297" cy="2321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4D98" w:rsidRDefault="00924D98" w:rsidP="00E32722">
            <w:pPr>
              <w:rPr>
                <w:lang w:val="fr-FR" w:eastAsia="fr-FR"/>
              </w:rPr>
            </w:pPr>
          </w:p>
          <w:p w:rsidR="00B20B1D" w:rsidRDefault="00B20B1D" w:rsidP="00E32722">
            <w:pPr>
              <w:rPr>
                <w:lang w:val="fr-FR" w:eastAsia="fr-FR"/>
              </w:rPr>
            </w:pPr>
          </w:p>
          <w:p w:rsidR="00924D98" w:rsidRPr="00E32722" w:rsidRDefault="00924D98" w:rsidP="00E32722">
            <w:pPr>
              <w:rPr>
                <w:lang w:val="fr-FR" w:eastAsia="fr-FR"/>
              </w:rPr>
            </w:pPr>
          </w:p>
        </w:tc>
      </w:tr>
      <w:tr w:rsidR="00A84952" w:rsidRPr="00A06BCB" w:rsidTr="00D33FE6">
        <w:tc>
          <w:tcPr>
            <w:tcW w:w="25" w:type="dxa"/>
            <w:shd w:val="clear" w:color="auto" w:fill="auto"/>
          </w:tcPr>
          <w:p w:rsidR="00A84952" w:rsidRPr="00C92ED6" w:rsidRDefault="00A84952" w:rsidP="00140AC3">
            <w:pPr>
              <w:spacing w:before="80" w:after="480" w:line="200" w:lineRule="exact"/>
              <w:jc w:val="righ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C92ED6">
              <w:rPr>
                <w:sz w:val="18"/>
                <w:szCs w:val="18"/>
                <w:lang w:val="fr-FR" w:eastAsia="fr-FR"/>
              </w:rPr>
              <w:lastRenderedPageBreak/>
              <w:t>2.3.</w:t>
            </w:r>
          </w:p>
        </w:tc>
        <w:tc>
          <w:tcPr>
            <w:tcW w:w="9619" w:type="dxa"/>
            <w:shd w:val="clear" w:color="auto" w:fill="auto"/>
          </w:tcPr>
          <w:p w:rsidR="00A84952" w:rsidRPr="00523EB8" w:rsidRDefault="00A84952" w:rsidP="00140AC3">
            <w:pPr>
              <w:spacing w:before="80" w:after="0" w:line="200" w:lineRule="exact"/>
              <w:ind w:left="113"/>
              <w:jc w:val="left"/>
              <w:rPr>
                <w:b/>
                <w:snapToGrid/>
                <w:sz w:val="18"/>
                <w:szCs w:val="18"/>
                <w:lang w:val="fr-FR" w:eastAsia="fr-FR"/>
              </w:rPr>
            </w:pPr>
            <w:r w:rsidRPr="00523EB8">
              <w:rPr>
                <w:b/>
                <w:snapToGrid/>
                <w:sz w:val="18"/>
                <w:szCs w:val="18"/>
                <w:lang w:val="fr-FR" w:eastAsia="fr-FR"/>
              </w:rPr>
              <w:t>Langue(s) ou registre(s) de langue utilisée(s)</w:t>
            </w:r>
          </w:p>
          <w:p w:rsidR="00A84952" w:rsidRPr="00523EB8" w:rsidRDefault="00A84952" w:rsidP="00140AC3">
            <w:pPr>
              <w:spacing w:before="80" w:after="0" w:line="200" w:lineRule="exact"/>
              <w:ind w:left="113"/>
              <w:jc w:val="left"/>
              <w:rPr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523EB8">
              <w:rPr>
                <w:snapToGrid/>
                <w:sz w:val="18"/>
                <w:szCs w:val="18"/>
                <w:lang w:val="fr-FR" w:eastAsia="fr-FR"/>
              </w:rPr>
              <w:t>Diola Kassa</w:t>
            </w:r>
          </w:p>
        </w:tc>
      </w:tr>
      <w:tr w:rsidR="00A84952" w:rsidRPr="00523EB8" w:rsidTr="00D33FE6">
        <w:trPr>
          <w:trHeight w:val="5146"/>
        </w:trPr>
        <w:tc>
          <w:tcPr>
            <w:tcW w:w="25" w:type="dxa"/>
            <w:shd w:val="clear" w:color="auto" w:fill="auto"/>
          </w:tcPr>
          <w:p w:rsidR="00A84952" w:rsidRPr="00C92ED6" w:rsidRDefault="00A84952" w:rsidP="00140AC3">
            <w:pPr>
              <w:spacing w:before="80" w:after="960" w:line="200" w:lineRule="exact"/>
              <w:jc w:val="righ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C92ED6">
              <w:rPr>
                <w:sz w:val="18"/>
                <w:szCs w:val="18"/>
                <w:lang w:val="fr-FR" w:eastAsia="fr-FR"/>
              </w:rPr>
              <w:t>2.4.</w:t>
            </w:r>
          </w:p>
        </w:tc>
        <w:tc>
          <w:tcPr>
            <w:tcW w:w="9619" w:type="dxa"/>
            <w:shd w:val="clear" w:color="auto" w:fill="auto"/>
          </w:tcPr>
          <w:p w:rsidR="00A84952" w:rsidRDefault="00A84952" w:rsidP="00140AC3">
            <w:pPr>
              <w:spacing w:before="80" w:after="0" w:line="200" w:lineRule="exact"/>
              <w:ind w:left="113"/>
              <w:jc w:val="left"/>
              <w:rPr>
                <w:b/>
                <w:snapToGrid/>
                <w:sz w:val="18"/>
                <w:szCs w:val="18"/>
                <w:lang w:val="fr-FR" w:eastAsia="fr-FR"/>
              </w:rPr>
            </w:pPr>
            <w:r w:rsidRPr="001A1EAE">
              <w:rPr>
                <w:b/>
                <w:snapToGrid/>
                <w:sz w:val="18"/>
                <w:szCs w:val="18"/>
                <w:lang w:val="fr-FR" w:eastAsia="fr-FR"/>
              </w:rPr>
              <w:t>Éléments matériels (instruments, vêtements ou lieu[x] spécifiques, objets rituels), le cas échéant,    associés à la pratique ou à la transmission de l’élément du PCI</w:t>
            </w:r>
          </w:p>
          <w:p w:rsidR="00B501CF" w:rsidRPr="001A1EAE" w:rsidRDefault="00B501CF" w:rsidP="00140AC3">
            <w:pPr>
              <w:spacing w:before="80" w:after="0" w:line="200" w:lineRule="exact"/>
              <w:ind w:left="113"/>
              <w:jc w:val="left"/>
              <w:rPr>
                <w:b/>
                <w:snapToGrid/>
                <w:sz w:val="18"/>
                <w:szCs w:val="18"/>
                <w:lang w:val="fr-FR" w:eastAsia="fr-FR"/>
              </w:rPr>
            </w:pPr>
          </w:p>
          <w:p w:rsidR="00271CC4" w:rsidRDefault="00A84952" w:rsidP="001A1EAE">
            <w:pPr>
              <w:spacing w:before="80" w:after="0" w:line="360" w:lineRule="auto"/>
              <w:ind w:left="113"/>
              <w:jc w:val="left"/>
              <w:rPr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1A1EAE">
              <w:rPr>
                <w:b/>
                <w:snapToGrid/>
                <w:sz w:val="18"/>
                <w:szCs w:val="18"/>
                <w:lang w:val="fr-FR" w:eastAsia="fr-FR"/>
              </w:rPr>
              <w:t>Bombolong</w:t>
            </w:r>
            <w:r w:rsidRPr="001A1EAE">
              <w:rPr>
                <w:snapToGrid/>
                <w:sz w:val="18"/>
                <w:szCs w:val="18"/>
                <w:lang w:val="fr-FR" w:eastAsia="fr-FR"/>
              </w:rPr>
              <w:t xml:space="preserve"> ou </w:t>
            </w:r>
            <w:r w:rsidRPr="001A1EAE">
              <w:rPr>
                <w:b/>
                <w:snapToGrid/>
                <w:sz w:val="18"/>
                <w:szCs w:val="18"/>
                <w:lang w:val="fr-FR" w:eastAsia="fr-FR"/>
              </w:rPr>
              <w:t>Keubisseu</w:t>
            </w:r>
            <w:r w:rsidRPr="001A1EAE">
              <w:rPr>
                <w:snapToGrid/>
                <w:sz w:val="18"/>
                <w:szCs w:val="18"/>
                <w:lang w:val="fr-FR" w:eastAsia="fr-FR"/>
              </w:rPr>
              <w:t>, petits tam-tam (</w:t>
            </w:r>
            <w:r w:rsidRPr="001A1EAE">
              <w:rPr>
                <w:b/>
                <w:snapToGrid/>
                <w:sz w:val="18"/>
                <w:szCs w:val="18"/>
                <w:lang w:val="fr-FR" w:eastAsia="fr-FR"/>
              </w:rPr>
              <w:t>Sindang</w:t>
            </w:r>
            <w:r w:rsidRPr="001A1EAE">
              <w:rPr>
                <w:snapToGrid/>
                <w:sz w:val="18"/>
                <w:szCs w:val="18"/>
                <w:lang w:val="fr-FR" w:eastAsia="fr-FR"/>
              </w:rPr>
              <w:t>)</w:t>
            </w:r>
            <w:r w:rsidR="000C13E0">
              <w:rPr>
                <w:snapToGrid/>
                <w:sz w:val="18"/>
                <w:szCs w:val="18"/>
                <w:lang w:val="fr-FR" w:eastAsia="fr-FR"/>
              </w:rPr>
              <w:t xml:space="preserve"> qui mesure entre 0,50m à 0,70 et fait de peau de chèvre</w:t>
            </w:r>
            <w:r w:rsidR="00AB110B">
              <w:rPr>
                <w:snapToGrid/>
                <w:sz w:val="18"/>
                <w:szCs w:val="18"/>
                <w:lang w:val="fr-FR" w:eastAsia="fr-FR"/>
              </w:rPr>
              <w:t xml:space="preserve"> et de tronc d’arbre</w:t>
            </w:r>
            <w:r w:rsidRPr="001A1EAE">
              <w:rPr>
                <w:snapToGrid/>
                <w:sz w:val="18"/>
                <w:szCs w:val="18"/>
                <w:lang w:val="fr-FR" w:eastAsia="fr-FR"/>
              </w:rPr>
              <w:t xml:space="preserve">, le tam-tam Ehembélé </w:t>
            </w:r>
            <w:r w:rsidR="000C13E0">
              <w:rPr>
                <w:snapToGrid/>
                <w:sz w:val="18"/>
                <w:szCs w:val="18"/>
                <w:lang w:val="fr-FR" w:eastAsia="fr-FR"/>
              </w:rPr>
              <w:t>est fabriqué à partir d’un tronc d’arbre et sa longueur est comprise entre 1m et 1,50</w:t>
            </w:r>
            <w:r w:rsidR="00B60D4C">
              <w:rPr>
                <w:snapToGrid/>
                <w:sz w:val="18"/>
                <w:szCs w:val="18"/>
                <w:lang w:val="fr-FR" w:eastAsia="fr-FR"/>
              </w:rPr>
              <w:t xml:space="preserve">m, </w:t>
            </w:r>
            <w:r w:rsidR="00AB110B">
              <w:rPr>
                <w:snapToGrid/>
                <w:sz w:val="18"/>
                <w:szCs w:val="18"/>
                <w:lang w:val="fr-FR" w:eastAsia="fr-FR"/>
              </w:rPr>
              <w:t xml:space="preserve">(il faut signaler que les troncs d’arbre qui entrent dans la fabrication de ces tam-tams et leur lieu de fabrication reste un secret que l’on ne peut dévoiler pour nos interlocuteurs) </w:t>
            </w:r>
            <w:r w:rsidR="00B60D4C">
              <w:rPr>
                <w:snapToGrid/>
                <w:sz w:val="18"/>
                <w:szCs w:val="18"/>
                <w:lang w:val="fr-FR" w:eastAsia="fr-FR"/>
              </w:rPr>
              <w:t>déguisement</w:t>
            </w:r>
            <w:r w:rsidR="00AB110B">
              <w:rPr>
                <w:snapToGrid/>
                <w:sz w:val="18"/>
                <w:szCs w:val="18"/>
                <w:lang w:val="fr-FR" w:eastAsia="fr-FR"/>
              </w:rPr>
              <w:t>s</w:t>
            </w:r>
            <w:r w:rsidRPr="001A1EAE">
              <w:rPr>
                <w:snapToGrid/>
                <w:sz w:val="18"/>
                <w:szCs w:val="18"/>
                <w:lang w:val="fr-FR" w:eastAsia="fr-FR"/>
              </w:rPr>
              <w:t xml:space="preserve"> de pagne, de ceinture</w:t>
            </w:r>
            <w:r w:rsidR="00AB110B">
              <w:rPr>
                <w:snapToGrid/>
                <w:sz w:val="18"/>
                <w:szCs w:val="18"/>
                <w:lang w:val="fr-FR" w:eastAsia="fr-FR"/>
              </w:rPr>
              <w:t>s</w:t>
            </w:r>
            <w:r w:rsidRPr="001A1EAE">
              <w:rPr>
                <w:snapToGrid/>
                <w:sz w:val="18"/>
                <w:szCs w:val="18"/>
                <w:lang w:val="fr-FR" w:eastAsia="fr-FR"/>
              </w:rPr>
              <w:t xml:space="preserve"> (blanche et noire selon la génération</w:t>
            </w:r>
            <w:r w:rsidR="00B60D4C" w:rsidRPr="001A1EAE">
              <w:rPr>
                <w:snapToGrid/>
                <w:sz w:val="18"/>
                <w:szCs w:val="18"/>
                <w:lang w:val="fr-FR" w:eastAsia="fr-FR"/>
              </w:rPr>
              <w:t>), de</w:t>
            </w:r>
            <w:r w:rsidRPr="001A1EAE">
              <w:rPr>
                <w:snapToGrid/>
                <w:sz w:val="18"/>
                <w:szCs w:val="18"/>
                <w:lang w:val="fr-FR" w:eastAsia="fr-FR"/>
              </w:rPr>
              <w:t xml:space="preserve"> queue (</w:t>
            </w:r>
            <w:r w:rsidR="00B60D4C" w:rsidRPr="001A1EAE">
              <w:rPr>
                <w:snapToGrid/>
                <w:sz w:val="18"/>
                <w:szCs w:val="18"/>
                <w:lang w:val="fr-FR" w:eastAsia="fr-FR"/>
              </w:rPr>
              <w:t>usseisse, uway</w:t>
            </w:r>
            <w:r w:rsidRPr="001A1EAE">
              <w:rPr>
                <w:snapToGrid/>
                <w:sz w:val="18"/>
                <w:szCs w:val="18"/>
                <w:lang w:val="fr-FR" w:eastAsia="fr-FR"/>
              </w:rPr>
              <w:t xml:space="preserve"> selon la génération), les pots</w:t>
            </w:r>
            <w:r w:rsidR="00B60D4C">
              <w:rPr>
                <w:snapToGrid/>
                <w:sz w:val="18"/>
                <w:szCs w:val="18"/>
                <w:lang w:val="fr-FR" w:eastAsia="fr-FR"/>
              </w:rPr>
              <w:t xml:space="preserve"> de lait vides (bassolokot) et é</w:t>
            </w:r>
            <w:r w:rsidRPr="001A1EAE">
              <w:rPr>
                <w:snapToGrid/>
                <w:sz w:val="18"/>
                <w:szCs w:val="18"/>
                <w:lang w:val="fr-FR" w:eastAsia="fr-FR"/>
              </w:rPr>
              <w:t>wang qui est une petite cloche à main servant à rythmer les pas de danse et enfin les</w:t>
            </w:r>
            <w:r w:rsidR="00B60D4C">
              <w:rPr>
                <w:snapToGrid/>
                <w:sz w:val="18"/>
                <w:szCs w:val="18"/>
                <w:lang w:val="fr-FR" w:eastAsia="fr-FR"/>
              </w:rPr>
              <w:t xml:space="preserve"> </w:t>
            </w:r>
            <w:r w:rsidRPr="001A1EAE">
              <w:rPr>
                <w:snapToGrid/>
                <w:sz w:val="18"/>
                <w:szCs w:val="18"/>
                <w:lang w:val="fr-FR" w:eastAsia="fr-FR"/>
              </w:rPr>
              <w:t>Siballes ou feuilles de rônier</w:t>
            </w:r>
            <w:r w:rsidR="000C13E0">
              <w:rPr>
                <w:snapToGrid/>
                <w:sz w:val="18"/>
                <w:szCs w:val="18"/>
                <w:lang w:val="fr-FR" w:eastAsia="fr-FR"/>
              </w:rPr>
              <w:t>.</w:t>
            </w:r>
          </w:p>
          <w:p w:rsidR="00523EB8" w:rsidRPr="001A1EAE" w:rsidRDefault="00523EB8" w:rsidP="001A1EAE">
            <w:pPr>
              <w:spacing w:before="80" w:after="0" w:line="360" w:lineRule="auto"/>
              <w:ind w:left="113"/>
              <w:jc w:val="left"/>
              <w:rPr>
                <w:bCs/>
                <w:caps/>
                <w:kern w:val="28"/>
                <w:sz w:val="18"/>
                <w:szCs w:val="18"/>
                <w:lang w:val="fr-FR" w:eastAsia="fr-FR"/>
              </w:rPr>
            </w:pPr>
          </w:p>
          <w:p w:rsidR="00194CA5" w:rsidRPr="00271CC4" w:rsidRDefault="00271CC4" w:rsidP="00523EB8">
            <w:pPr>
              <w:rPr>
                <w:sz w:val="18"/>
                <w:szCs w:val="18"/>
                <w:lang w:val="fr-FR" w:eastAsia="fr-FR"/>
              </w:rPr>
            </w:pPr>
            <w:r w:rsidRPr="00271CC4">
              <w:rPr>
                <w:noProof/>
                <w:sz w:val="18"/>
                <w:szCs w:val="18"/>
                <w:lang w:val="fr-FR" w:eastAsia="fr-FR"/>
              </w:rPr>
              <w:drawing>
                <wp:inline distT="0" distB="0" distL="0" distR="0">
                  <wp:extent cx="2762250" cy="2743200"/>
                  <wp:effectExtent l="19050" t="0" r="0" b="0"/>
                  <wp:docPr id="16" name="Image 11" descr="C:\Users\Issa BADJI\Desktop\SIWUL\DIVERSITE CULTURELLE ZIG 2013\CARNAVAL\DSC05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ssa BADJI\Desktop\SIWUL\DIVERSITE CULTURELLE ZIG 2013\CARNAVAL\DSC056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15C20" w:rsidRPr="00F15C20">
              <w:rPr>
                <w:noProof/>
                <w:sz w:val="18"/>
                <w:szCs w:val="18"/>
                <w:lang w:val="fr-FR" w:eastAsia="fr-FR"/>
              </w:rPr>
              <w:drawing>
                <wp:inline distT="0" distB="0" distL="0" distR="0">
                  <wp:extent cx="2647950" cy="2738777"/>
                  <wp:effectExtent l="19050" t="0" r="0" b="0"/>
                  <wp:docPr id="26" name="Image 7" descr="C:\Users\Issa BADJI\Desktop\SIWUL\DIVERSITE CULTURELLE ZIG 2013\CARNAVAL\DSC05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ssa BADJI\Desktop\SIWUL\DIVERSITE CULTURELLE ZIG 2013\CARNAVAL\DSC05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697" cy="2740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952" w:rsidRPr="00863528" w:rsidTr="00D33FE6">
        <w:tc>
          <w:tcPr>
            <w:tcW w:w="25" w:type="dxa"/>
            <w:shd w:val="clear" w:color="auto" w:fill="auto"/>
          </w:tcPr>
          <w:p w:rsidR="00A84952" w:rsidRPr="000A36B6" w:rsidRDefault="00A84952" w:rsidP="00140AC3">
            <w:pPr>
              <w:spacing w:before="80" w:after="480" w:line="200" w:lineRule="exact"/>
              <w:jc w:val="right"/>
              <w:rPr>
                <w:rStyle w:val="TabtxtCar"/>
              </w:rPr>
            </w:pPr>
            <w:r w:rsidRPr="000A36B6">
              <w:rPr>
                <w:rStyle w:val="TabtxtCar"/>
              </w:rPr>
              <w:t>2.</w:t>
            </w:r>
            <w:r w:rsidRPr="000A36B6">
              <w:rPr>
                <w:rStyle w:val="TabtxtCar"/>
              </w:rPr>
              <w:lastRenderedPageBreak/>
              <w:t>5.</w:t>
            </w:r>
          </w:p>
        </w:tc>
        <w:tc>
          <w:tcPr>
            <w:tcW w:w="9619" w:type="dxa"/>
            <w:shd w:val="clear" w:color="auto" w:fill="auto"/>
          </w:tcPr>
          <w:p w:rsidR="00271CC4" w:rsidRPr="001A1EAE" w:rsidRDefault="00A84952" w:rsidP="0011139F">
            <w:pPr>
              <w:spacing w:before="80" w:after="0" w:line="200" w:lineRule="exact"/>
              <w:ind w:left="113"/>
              <w:jc w:val="left"/>
              <w:rPr>
                <w:b/>
                <w:snapToGrid/>
                <w:sz w:val="18"/>
                <w:szCs w:val="18"/>
                <w:lang w:val="fr-FR" w:eastAsia="fr-FR"/>
              </w:rPr>
            </w:pPr>
            <w:r w:rsidRPr="001A1EAE">
              <w:rPr>
                <w:b/>
                <w:snapToGrid/>
                <w:sz w:val="18"/>
                <w:szCs w:val="18"/>
                <w:lang w:val="fr-FR" w:eastAsia="fr-FR"/>
              </w:rPr>
              <w:lastRenderedPageBreak/>
              <w:t>Autres éléments immatériels (le cas échéant) associés à la pratique ou à la transmission de l’élément du PCI</w:t>
            </w:r>
          </w:p>
          <w:p w:rsidR="0089715D" w:rsidRDefault="0089715D" w:rsidP="0011139F">
            <w:pPr>
              <w:spacing w:before="80" w:after="0" w:line="200" w:lineRule="exact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</w:p>
          <w:p w:rsidR="00A84952" w:rsidRPr="001A1EAE" w:rsidRDefault="00A84952" w:rsidP="0011139F">
            <w:pPr>
              <w:spacing w:before="80" w:after="0" w:line="200" w:lineRule="exact"/>
              <w:ind w:left="113"/>
              <w:jc w:val="left"/>
              <w:rPr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1A1EAE">
              <w:rPr>
                <w:snapToGrid/>
                <w:sz w:val="18"/>
                <w:szCs w:val="18"/>
                <w:lang w:val="fr-FR" w:eastAsia="fr-FR"/>
              </w:rPr>
              <w:lastRenderedPageBreak/>
              <w:t xml:space="preserve">Chants </w:t>
            </w:r>
          </w:p>
        </w:tc>
      </w:tr>
      <w:tr w:rsidR="00A84952" w:rsidRPr="00A60284" w:rsidTr="00D33FE6">
        <w:tc>
          <w:tcPr>
            <w:tcW w:w="25" w:type="dxa"/>
            <w:shd w:val="clear" w:color="auto" w:fill="auto"/>
          </w:tcPr>
          <w:p w:rsidR="00A84952" w:rsidRPr="000A36B6" w:rsidRDefault="00A84952" w:rsidP="00140AC3">
            <w:pPr>
              <w:spacing w:before="80" w:after="960" w:line="200" w:lineRule="exact"/>
              <w:jc w:val="right"/>
              <w:rPr>
                <w:rStyle w:val="TabtxtCar"/>
              </w:rPr>
            </w:pPr>
            <w:r w:rsidRPr="000A36B6">
              <w:rPr>
                <w:rStyle w:val="TabtxtCar"/>
              </w:rPr>
              <w:lastRenderedPageBreak/>
              <w:t>2.6.</w:t>
            </w:r>
          </w:p>
        </w:tc>
        <w:tc>
          <w:tcPr>
            <w:tcW w:w="9619" w:type="dxa"/>
            <w:shd w:val="clear" w:color="auto" w:fill="auto"/>
          </w:tcPr>
          <w:p w:rsidR="00A84952" w:rsidRDefault="00A84952" w:rsidP="00140AC3">
            <w:pPr>
              <w:spacing w:before="80" w:after="0" w:line="200" w:lineRule="exact"/>
              <w:ind w:left="113"/>
              <w:jc w:val="left"/>
              <w:rPr>
                <w:b/>
                <w:snapToGrid/>
                <w:sz w:val="18"/>
                <w:szCs w:val="18"/>
                <w:lang w:val="fr-FR" w:eastAsia="fr-FR"/>
              </w:rPr>
            </w:pPr>
            <w:r w:rsidRPr="001A1EAE">
              <w:rPr>
                <w:b/>
                <w:snapToGrid/>
                <w:sz w:val="18"/>
                <w:szCs w:val="18"/>
                <w:lang w:val="fr-FR" w:eastAsia="fr-FR"/>
              </w:rPr>
              <w:t>Pratiques coutumières (le cas échéant) régissant l’accès à l’élément du PCI ou à certains de ses aspects</w:t>
            </w:r>
          </w:p>
          <w:p w:rsidR="0089715D" w:rsidRPr="001A1EAE" w:rsidRDefault="0089715D" w:rsidP="00140AC3">
            <w:pPr>
              <w:spacing w:before="80" w:after="0" w:line="200" w:lineRule="exact"/>
              <w:ind w:left="113"/>
              <w:jc w:val="left"/>
              <w:rPr>
                <w:b/>
                <w:snapToGrid/>
                <w:sz w:val="18"/>
                <w:szCs w:val="18"/>
                <w:lang w:val="fr-FR" w:eastAsia="fr-FR"/>
              </w:rPr>
            </w:pPr>
          </w:p>
          <w:p w:rsidR="00A84952" w:rsidRPr="00B60D4C" w:rsidRDefault="00A84952" w:rsidP="00A84952">
            <w:pPr>
              <w:pStyle w:val="Paragraphedeliste"/>
              <w:numPr>
                <w:ilvl w:val="0"/>
                <w:numId w:val="1"/>
              </w:numPr>
              <w:spacing w:before="80" w:after="0" w:line="200" w:lineRule="exact"/>
              <w:jc w:val="left"/>
              <w:rPr>
                <w:rStyle w:val="Accentuation"/>
                <w:i w:val="0"/>
                <w:sz w:val="18"/>
                <w:szCs w:val="18"/>
                <w:lang w:val="fr-FR"/>
              </w:rPr>
            </w:pPr>
            <w:r w:rsidRPr="00B60D4C">
              <w:rPr>
                <w:rStyle w:val="Accentuation"/>
                <w:i w:val="0"/>
                <w:sz w:val="18"/>
                <w:szCs w:val="18"/>
                <w:lang w:val="fr-FR" w:eastAsia="fr-FR"/>
              </w:rPr>
              <w:t xml:space="preserve">Cérémonies de prières </w:t>
            </w:r>
          </w:p>
          <w:p w:rsidR="00A84952" w:rsidRPr="00624CA1" w:rsidRDefault="00A84952" w:rsidP="00A84952">
            <w:pPr>
              <w:pStyle w:val="Paragraphedeliste"/>
              <w:numPr>
                <w:ilvl w:val="0"/>
                <w:numId w:val="1"/>
              </w:numPr>
              <w:spacing w:before="80" w:after="0" w:line="200" w:lineRule="exact"/>
              <w:jc w:val="left"/>
              <w:rPr>
                <w:rStyle w:val="Accentuation"/>
                <w:i w:val="0"/>
                <w:sz w:val="18"/>
                <w:szCs w:val="18"/>
                <w:lang w:val="fr-FR" w:eastAsia="fr-FR"/>
              </w:rPr>
            </w:pPr>
            <w:r w:rsidRPr="00B60D4C">
              <w:rPr>
                <w:rStyle w:val="Accentuation"/>
                <w:i w:val="0"/>
                <w:sz w:val="18"/>
                <w:szCs w:val="18"/>
                <w:lang w:val="fr-FR"/>
              </w:rPr>
              <w:t>on tape le tam-tam pour annoncer une journée de danse</w:t>
            </w:r>
          </w:p>
        </w:tc>
      </w:tr>
      <w:tr w:rsidR="00A84952" w:rsidRPr="00A60284" w:rsidTr="00D33FE6">
        <w:tc>
          <w:tcPr>
            <w:tcW w:w="25" w:type="dxa"/>
            <w:shd w:val="clear" w:color="auto" w:fill="auto"/>
          </w:tcPr>
          <w:p w:rsidR="00A84952" w:rsidRPr="000A36B6" w:rsidRDefault="00A84952" w:rsidP="00140AC3">
            <w:pPr>
              <w:spacing w:before="0" w:after="0" w:line="200" w:lineRule="exact"/>
              <w:jc w:val="right"/>
              <w:rPr>
                <w:rStyle w:val="TabtxtCar"/>
              </w:rPr>
            </w:pPr>
            <w:r w:rsidRPr="000A36B6">
              <w:rPr>
                <w:rStyle w:val="TabtxtCar"/>
              </w:rPr>
              <w:t>2.7.</w:t>
            </w:r>
          </w:p>
        </w:tc>
        <w:tc>
          <w:tcPr>
            <w:tcW w:w="9619" w:type="dxa"/>
            <w:shd w:val="clear" w:color="auto" w:fill="auto"/>
          </w:tcPr>
          <w:p w:rsidR="00A84952" w:rsidRPr="000A36B6" w:rsidRDefault="00A84952" w:rsidP="00140AC3">
            <w:pPr>
              <w:spacing w:before="0" w:after="0" w:line="200" w:lineRule="exact"/>
              <w:ind w:left="113"/>
              <w:jc w:val="left"/>
              <w:rPr>
                <w:b/>
                <w:snapToGrid/>
                <w:sz w:val="18"/>
                <w:szCs w:val="18"/>
                <w:lang w:val="fr-FR" w:eastAsia="fr-FR"/>
              </w:rPr>
            </w:pPr>
            <w:r w:rsidRPr="000A36B6">
              <w:rPr>
                <w:b/>
                <w:snapToGrid/>
                <w:sz w:val="18"/>
                <w:szCs w:val="18"/>
                <w:lang w:val="fr-FR" w:eastAsia="fr-FR"/>
              </w:rPr>
              <w:t>Modes de transmission aux autres membres de la communauté</w:t>
            </w:r>
          </w:p>
          <w:p w:rsidR="00A84952" w:rsidRDefault="00A84952" w:rsidP="00140AC3">
            <w:pPr>
              <w:spacing w:before="0" w:after="0" w:line="200" w:lineRule="exact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</w:p>
          <w:p w:rsidR="00A84952" w:rsidRPr="00083362" w:rsidRDefault="00A84952" w:rsidP="000A36B6">
            <w:pPr>
              <w:spacing w:before="0" w:after="0" w:line="360" w:lineRule="auto"/>
              <w:ind w:left="113"/>
              <w:jc w:val="left"/>
              <w:rPr>
                <w:rStyle w:val="TabtxtCar"/>
                <w:lang w:val="fr-FR"/>
              </w:rPr>
            </w:pPr>
            <w:r w:rsidRPr="00083362">
              <w:rPr>
                <w:rStyle w:val="TabtxtCar"/>
                <w:lang w:val="fr-FR"/>
              </w:rPr>
              <w:t xml:space="preserve">La transmission se fait de génération en génération de la phase initiation jusqu’à la phase retraite. Chaque étape du processus de la pratique de la danse </w:t>
            </w:r>
            <w:r w:rsidR="00083362" w:rsidRPr="00083362">
              <w:rPr>
                <w:rStyle w:val="TabtxtCar"/>
                <w:b/>
                <w:color w:val="00B0F0"/>
                <w:lang w:val="fr-FR"/>
              </w:rPr>
              <w:t>Ekonk</w:t>
            </w:r>
            <w:r w:rsidRPr="00083362">
              <w:rPr>
                <w:rStyle w:val="TabtxtCar"/>
                <w:b/>
                <w:color w:val="00B0F0"/>
                <w:lang w:val="fr-FR"/>
              </w:rPr>
              <w:t>on</w:t>
            </w:r>
            <w:r w:rsidR="00083362">
              <w:rPr>
                <w:rStyle w:val="TabtxtCar"/>
                <w:b/>
                <w:color w:val="00B0F0"/>
                <w:lang w:val="fr-FR"/>
              </w:rPr>
              <w:t>e</w:t>
            </w:r>
            <w:r w:rsidRPr="00083362">
              <w:rPr>
                <w:rStyle w:val="TabtxtCar"/>
                <w:lang w:val="fr-FR"/>
              </w:rPr>
              <w:t xml:space="preserve"> correspond à une génération bien donnée</w:t>
            </w:r>
          </w:p>
        </w:tc>
      </w:tr>
      <w:tr w:rsidR="00A84952" w:rsidRPr="00A54944" w:rsidTr="00D33FE6">
        <w:tc>
          <w:tcPr>
            <w:tcW w:w="25" w:type="dxa"/>
            <w:tcBorders>
              <w:bottom w:val="single" w:sz="4" w:space="0" w:color="auto"/>
            </w:tcBorders>
            <w:shd w:val="clear" w:color="auto" w:fill="auto"/>
          </w:tcPr>
          <w:p w:rsidR="00A84952" w:rsidRPr="000A36B6" w:rsidRDefault="00A84952" w:rsidP="000A36B6">
            <w:pPr>
              <w:spacing w:before="80" w:after="960" w:line="200" w:lineRule="exact"/>
              <w:ind w:left="473" w:hanging="360"/>
              <w:jc w:val="right"/>
              <w:rPr>
                <w:rStyle w:val="TabtxtCar"/>
              </w:rPr>
            </w:pPr>
            <w:r w:rsidRPr="000A36B6">
              <w:rPr>
                <w:rStyle w:val="TabtxtCar"/>
              </w:rPr>
              <w:t>2.8.</w:t>
            </w:r>
          </w:p>
        </w:tc>
        <w:tc>
          <w:tcPr>
            <w:tcW w:w="9619" w:type="dxa"/>
            <w:tcBorders>
              <w:bottom w:val="single" w:sz="4" w:space="0" w:color="auto"/>
            </w:tcBorders>
            <w:shd w:val="clear" w:color="auto" w:fill="auto"/>
          </w:tcPr>
          <w:p w:rsidR="00A84952" w:rsidRDefault="00A84952" w:rsidP="00802B6E">
            <w:pPr>
              <w:spacing w:before="80" w:after="0" w:line="360" w:lineRule="auto"/>
              <w:ind w:left="113"/>
              <w:jc w:val="left"/>
              <w:rPr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DB58D5">
              <w:rPr>
                <w:b/>
                <w:bCs/>
                <w:snapToGrid/>
                <w:sz w:val="18"/>
                <w:szCs w:val="18"/>
                <w:lang w:val="fr-FR" w:eastAsia="fr-FR"/>
              </w:rPr>
              <w:t>Organisations concernées (organisations communautaires, ONG ou autres, le cas échéant)</w:t>
            </w:r>
          </w:p>
          <w:p w:rsidR="0089715D" w:rsidRPr="00DB58D5" w:rsidRDefault="0089715D" w:rsidP="00802B6E">
            <w:pPr>
              <w:spacing w:before="80" w:after="0" w:line="360" w:lineRule="auto"/>
              <w:ind w:left="113"/>
              <w:jc w:val="left"/>
              <w:rPr>
                <w:b/>
                <w:bCs/>
                <w:snapToGrid/>
                <w:sz w:val="18"/>
                <w:szCs w:val="18"/>
                <w:lang w:val="fr-FR" w:eastAsia="fr-FR"/>
              </w:rPr>
            </w:pPr>
          </w:p>
          <w:p w:rsidR="00A84952" w:rsidRPr="000A36B6" w:rsidRDefault="00A84952" w:rsidP="00802B6E">
            <w:pPr>
              <w:pStyle w:val="Paragraphedeliste"/>
              <w:numPr>
                <w:ilvl w:val="0"/>
                <w:numId w:val="1"/>
              </w:numPr>
              <w:spacing w:before="80" w:after="0" w:line="360" w:lineRule="auto"/>
              <w:ind w:right="113"/>
              <w:jc w:val="left"/>
              <w:rPr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0A36B6">
              <w:rPr>
                <w:snapToGrid/>
                <w:sz w:val="18"/>
                <w:szCs w:val="18"/>
                <w:lang w:val="fr-FR" w:eastAsia="fr-FR"/>
              </w:rPr>
              <w:t>Les Collectivités territoriales</w:t>
            </w:r>
          </w:p>
          <w:p w:rsidR="00A84952" w:rsidRPr="000A36B6" w:rsidRDefault="00A84952" w:rsidP="00802B6E">
            <w:pPr>
              <w:pStyle w:val="Paragraphedeliste"/>
              <w:numPr>
                <w:ilvl w:val="0"/>
                <w:numId w:val="1"/>
              </w:numPr>
              <w:spacing w:before="80" w:after="0" w:line="360" w:lineRule="auto"/>
              <w:ind w:right="113"/>
              <w:jc w:val="left"/>
              <w:rPr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0A36B6">
              <w:rPr>
                <w:snapToGrid/>
                <w:sz w:val="18"/>
                <w:szCs w:val="18"/>
                <w:lang w:val="fr-FR" w:eastAsia="fr-FR"/>
              </w:rPr>
              <w:t>Les ONG</w:t>
            </w:r>
          </w:p>
          <w:p w:rsidR="00A84952" w:rsidRDefault="00A84952" w:rsidP="00802B6E">
            <w:pPr>
              <w:pStyle w:val="Paragraphedeliste"/>
              <w:numPr>
                <w:ilvl w:val="0"/>
                <w:numId w:val="1"/>
              </w:numPr>
              <w:spacing w:before="80" w:after="0" w:line="360" w:lineRule="auto"/>
              <w:jc w:val="lef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0A36B6">
              <w:rPr>
                <w:snapToGrid/>
                <w:sz w:val="18"/>
                <w:szCs w:val="18"/>
                <w:lang w:val="fr-FR" w:eastAsia="fr-FR"/>
              </w:rPr>
              <w:t>L’Etat</w:t>
            </w:r>
          </w:p>
          <w:p w:rsidR="003134CA" w:rsidRPr="000A36B6" w:rsidRDefault="003134CA" w:rsidP="003134CA">
            <w:pPr>
              <w:pStyle w:val="Paragraphedeliste"/>
              <w:spacing w:before="80" w:after="0" w:line="360" w:lineRule="auto"/>
              <w:ind w:left="473"/>
              <w:jc w:val="lef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</w:p>
        </w:tc>
      </w:tr>
      <w:tr w:rsidR="00A84952" w:rsidRPr="00A60284" w:rsidTr="00D33FE6">
        <w:tc>
          <w:tcPr>
            <w:tcW w:w="25" w:type="dxa"/>
            <w:shd w:val="clear" w:color="auto" w:fill="F2F2F2"/>
          </w:tcPr>
          <w:p w:rsidR="00A84952" w:rsidRPr="000A36B6" w:rsidRDefault="00A84952" w:rsidP="000A36B6">
            <w:pPr>
              <w:spacing w:before="80" w:after="80" w:line="200" w:lineRule="exact"/>
              <w:ind w:left="473" w:hanging="360"/>
              <w:jc w:val="right"/>
              <w:rPr>
                <w:b/>
                <w:sz w:val="18"/>
                <w:szCs w:val="18"/>
                <w:lang w:val="fr-FR" w:eastAsia="fr-FR"/>
              </w:rPr>
            </w:pPr>
            <w:r w:rsidRPr="00C92ED6">
              <w:rPr>
                <w:b/>
                <w:sz w:val="18"/>
                <w:szCs w:val="18"/>
                <w:lang w:val="fr-FR" w:eastAsia="fr-FR"/>
              </w:rPr>
              <w:t>3.</w:t>
            </w:r>
          </w:p>
        </w:tc>
        <w:tc>
          <w:tcPr>
            <w:tcW w:w="9619" w:type="dxa"/>
            <w:shd w:val="clear" w:color="auto" w:fill="F2F2F2"/>
          </w:tcPr>
          <w:p w:rsidR="00A84952" w:rsidRPr="00C92ED6" w:rsidRDefault="00A84952" w:rsidP="00140AC3">
            <w:pPr>
              <w:spacing w:before="80" w:after="80" w:line="200" w:lineRule="exact"/>
              <w:ind w:left="113"/>
              <w:jc w:val="left"/>
              <w:rPr>
                <w:b/>
                <w:bCs/>
                <w:caps/>
                <w:sz w:val="18"/>
                <w:szCs w:val="18"/>
                <w:lang w:val="fr-FR" w:eastAsia="fr-FR"/>
              </w:rPr>
            </w:pPr>
            <w:r w:rsidRPr="00C92ED6">
              <w:rPr>
                <w:b/>
                <w:bCs/>
                <w:caps/>
                <w:snapToGrid/>
                <w:sz w:val="18"/>
                <w:szCs w:val="18"/>
                <w:lang w:val="fr-FR" w:eastAsia="fr-FR"/>
              </w:rPr>
              <w:t>État de l’élément du PCI : viabilité (voir commentaires ci-après)</w:t>
            </w:r>
          </w:p>
        </w:tc>
      </w:tr>
      <w:tr w:rsidR="00A84952" w:rsidRPr="00A60284" w:rsidTr="00D33FE6">
        <w:tc>
          <w:tcPr>
            <w:tcW w:w="25" w:type="dxa"/>
            <w:shd w:val="clear" w:color="auto" w:fill="auto"/>
          </w:tcPr>
          <w:p w:rsidR="00A84952" w:rsidRPr="00802B6E" w:rsidRDefault="00A84952" w:rsidP="00140AC3">
            <w:pPr>
              <w:spacing w:before="80" w:after="0" w:line="200" w:lineRule="exact"/>
              <w:jc w:val="right"/>
              <w:rPr>
                <w:rStyle w:val="TabtxtCar"/>
              </w:rPr>
            </w:pPr>
            <w:r w:rsidRPr="00802B6E">
              <w:rPr>
                <w:rStyle w:val="TabtxtCar"/>
              </w:rPr>
              <w:t>3.1.</w:t>
            </w:r>
          </w:p>
        </w:tc>
        <w:tc>
          <w:tcPr>
            <w:tcW w:w="9619" w:type="dxa"/>
            <w:shd w:val="clear" w:color="auto" w:fill="auto"/>
          </w:tcPr>
          <w:p w:rsidR="00802B6E" w:rsidRPr="00932781" w:rsidRDefault="00A84952" w:rsidP="00932781">
            <w:pPr>
              <w:spacing w:before="80" w:after="0" w:line="360" w:lineRule="auto"/>
              <w:ind w:left="113"/>
              <w:jc w:val="left"/>
              <w:rPr>
                <w:b/>
                <w:snapToGrid/>
                <w:sz w:val="18"/>
                <w:szCs w:val="18"/>
                <w:lang w:val="fr-FR" w:eastAsia="fr-FR"/>
              </w:rPr>
            </w:pPr>
            <w:r w:rsidRPr="00802B6E">
              <w:rPr>
                <w:b/>
                <w:snapToGrid/>
                <w:sz w:val="18"/>
                <w:szCs w:val="18"/>
                <w:lang w:val="fr-FR" w:eastAsia="fr-FR"/>
              </w:rPr>
              <w:t>Menaces éventuelles sur la pratique permanente de l’élément dans la (les) communauté(s) concernée(s)</w:t>
            </w:r>
          </w:p>
          <w:p w:rsidR="00802B6E" w:rsidRPr="00802B6E" w:rsidRDefault="00A84952" w:rsidP="00802B6E">
            <w:pPr>
              <w:spacing w:before="80" w:after="0" w:line="360" w:lineRule="auto"/>
              <w:ind w:left="113"/>
              <w:jc w:val="left"/>
              <w:rPr>
                <w:bCs/>
                <w:snapToGrid/>
                <w:sz w:val="18"/>
                <w:szCs w:val="18"/>
                <w:lang w:val="fr-FR" w:eastAsia="fr-FR"/>
              </w:rPr>
            </w:pPr>
            <w:r w:rsidRPr="00802B6E">
              <w:rPr>
                <w:bCs/>
                <w:snapToGrid/>
                <w:sz w:val="18"/>
                <w:szCs w:val="18"/>
                <w:lang w:val="fr-FR" w:eastAsia="fr-FR"/>
              </w:rPr>
              <w:t>Le constat est qu’aujourd’hui plusieurs menaces pèsent sur la pratique :</w:t>
            </w:r>
          </w:p>
          <w:p w:rsidR="00A84952" w:rsidRPr="00802B6E" w:rsidRDefault="00A84952" w:rsidP="00802B6E">
            <w:pPr>
              <w:pStyle w:val="Paragraphedeliste"/>
              <w:numPr>
                <w:ilvl w:val="0"/>
                <w:numId w:val="1"/>
              </w:numPr>
              <w:spacing w:before="0" w:after="0" w:line="360" w:lineRule="auto"/>
              <w:ind w:right="57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 w:rsidRPr="00802B6E">
              <w:rPr>
                <w:snapToGrid/>
                <w:sz w:val="18"/>
                <w:szCs w:val="18"/>
                <w:lang w:val="fr-FR" w:eastAsia="fr-FR"/>
              </w:rPr>
              <w:t xml:space="preserve">Les sculpteurs de </w:t>
            </w:r>
            <w:r w:rsidRPr="001F28F8">
              <w:rPr>
                <w:b/>
                <w:snapToGrid/>
                <w:sz w:val="18"/>
                <w:szCs w:val="18"/>
                <w:lang w:val="fr-FR" w:eastAsia="fr-FR"/>
              </w:rPr>
              <w:t>bombolong</w:t>
            </w:r>
            <w:r w:rsidRPr="00802B6E">
              <w:rPr>
                <w:snapToGrid/>
                <w:sz w:val="18"/>
                <w:szCs w:val="18"/>
                <w:lang w:val="fr-FR" w:eastAsia="fr-FR"/>
              </w:rPr>
              <w:t xml:space="preserve"> deviennent rares, </w:t>
            </w:r>
          </w:p>
          <w:p w:rsidR="00A84952" w:rsidRPr="00802B6E" w:rsidRDefault="00A84952" w:rsidP="00802B6E">
            <w:pPr>
              <w:pStyle w:val="Paragraphedeliste"/>
              <w:numPr>
                <w:ilvl w:val="0"/>
                <w:numId w:val="1"/>
              </w:numPr>
              <w:spacing w:before="0" w:after="0" w:line="360" w:lineRule="auto"/>
              <w:ind w:right="57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 w:rsidRPr="00802B6E">
              <w:rPr>
                <w:snapToGrid/>
                <w:sz w:val="18"/>
                <w:szCs w:val="18"/>
                <w:lang w:val="fr-FR" w:eastAsia="fr-FR"/>
              </w:rPr>
              <w:t>Les troncs des petits tam-tam appelés « </w:t>
            </w:r>
            <w:r w:rsidRPr="001F28F8">
              <w:rPr>
                <w:b/>
                <w:snapToGrid/>
                <w:sz w:val="18"/>
                <w:szCs w:val="18"/>
                <w:lang w:val="fr-FR" w:eastAsia="fr-FR"/>
              </w:rPr>
              <w:t>sindang</w:t>
            </w:r>
            <w:r w:rsidRPr="00802B6E">
              <w:rPr>
                <w:snapToGrid/>
                <w:sz w:val="18"/>
                <w:szCs w:val="18"/>
                <w:lang w:val="fr-FR" w:eastAsia="fr-FR"/>
              </w:rPr>
              <w:t> » sculptés, sont remplacés par des tuyaux en PVC</w:t>
            </w:r>
          </w:p>
          <w:p w:rsidR="00A84952" w:rsidRPr="00083362" w:rsidRDefault="00A84952" w:rsidP="00802B6E">
            <w:pPr>
              <w:pStyle w:val="Paragraphedeliste"/>
              <w:numPr>
                <w:ilvl w:val="0"/>
                <w:numId w:val="1"/>
              </w:numPr>
              <w:spacing w:before="0" w:after="0" w:line="360" w:lineRule="auto"/>
              <w:ind w:right="57"/>
              <w:jc w:val="left"/>
              <w:rPr>
                <w:rStyle w:val="TabtxtCar"/>
                <w:lang w:val="fr-FR"/>
              </w:rPr>
            </w:pPr>
            <w:r w:rsidRPr="00083362">
              <w:rPr>
                <w:rStyle w:val="TabtxtCar"/>
                <w:lang w:val="fr-FR"/>
              </w:rPr>
              <w:t>Les tenues de danse sont dénaturées (pantalon jean, tee-shirt….)</w:t>
            </w:r>
          </w:p>
        </w:tc>
      </w:tr>
      <w:tr w:rsidR="00A84952" w:rsidRPr="00A60284" w:rsidTr="00D33FE6">
        <w:trPr>
          <w:trHeight w:val="1365"/>
        </w:trPr>
        <w:tc>
          <w:tcPr>
            <w:tcW w:w="25" w:type="dxa"/>
            <w:shd w:val="clear" w:color="auto" w:fill="auto"/>
          </w:tcPr>
          <w:p w:rsidR="00A84952" w:rsidRPr="00A85064" w:rsidRDefault="00A84952" w:rsidP="00140AC3">
            <w:pPr>
              <w:spacing w:before="80" w:after="960" w:line="200" w:lineRule="exact"/>
              <w:jc w:val="right"/>
              <w:rPr>
                <w:rStyle w:val="TabtxtCar"/>
              </w:rPr>
            </w:pPr>
            <w:r w:rsidRPr="00A85064">
              <w:rPr>
                <w:rStyle w:val="TabtxtCar"/>
              </w:rPr>
              <w:t>3.2.</w:t>
            </w:r>
          </w:p>
        </w:tc>
        <w:tc>
          <w:tcPr>
            <w:tcW w:w="9619" w:type="dxa"/>
            <w:shd w:val="clear" w:color="auto" w:fill="auto"/>
          </w:tcPr>
          <w:p w:rsidR="00A84952" w:rsidRDefault="00A84952" w:rsidP="00140AC3">
            <w:pPr>
              <w:spacing w:before="80" w:after="0" w:line="200" w:lineRule="exact"/>
              <w:ind w:left="113"/>
              <w:jc w:val="left"/>
              <w:rPr>
                <w:b/>
                <w:snapToGrid/>
                <w:sz w:val="18"/>
                <w:szCs w:val="18"/>
                <w:lang w:val="fr-FR" w:eastAsia="fr-FR"/>
              </w:rPr>
            </w:pPr>
            <w:r w:rsidRPr="00A85064">
              <w:rPr>
                <w:b/>
                <w:snapToGrid/>
                <w:sz w:val="18"/>
                <w:szCs w:val="18"/>
                <w:lang w:val="fr-FR" w:eastAsia="fr-FR"/>
              </w:rPr>
              <w:t>Menaces éventuelles sur la transmission de l’élément dans la (les) communauté(s) concernée(s)</w:t>
            </w:r>
          </w:p>
          <w:p w:rsidR="00A85064" w:rsidRPr="00A85064" w:rsidRDefault="00A85064" w:rsidP="00140AC3">
            <w:pPr>
              <w:spacing w:before="80" w:after="0" w:line="200" w:lineRule="exact"/>
              <w:ind w:left="113"/>
              <w:jc w:val="left"/>
              <w:rPr>
                <w:b/>
                <w:snapToGrid/>
                <w:sz w:val="18"/>
                <w:szCs w:val="18"/>
                <w:lang w:val="fr-FR" w:eastAsia="fr-FR"/>
              </w:rPr>
            </w:pPr>
          </w:p>
          <w:p w:rsidR="00A84952" w:rsidRPr="00932781" w:rsidRDefault="00A84952" w:rsidP="00932781">
            <w:pPr>
              <w:spacing w:before="80" w:after="0" w:line="360" w:lineRule="auto"/>
              <w:ind w:left="113"/>
              <w:jc w:val="left"/>
              <w:rPr>
                <w:b/>
                <w:snapToGrid/>
                <w:sz w:val="18"/>
                <w:szCs w:val="18"/>
                <w:lang w:val="fr-FR" w:eastAsia="fr-FR"/>
              </w:rPr>
            </w:pPr>
            <w:r w:rsidRPr="00083362">
              <w:rPr>
                <w:rStyle w:val="TabtxtCar"/>
                <w:lang w:val="fr-FR"/>
              </w:rPr>
              <w:t>La rareté de l’organisation des séances d’</w:t>
            </w:r>
            <w:r w:rsidRPr="00083362">
              <w:rPr>
                <w:rStyle w:val="TabtxtCar"/>
                <w:b/>
                <w:color w:val="00B0F0"/>
                <w:lang w:val="fr-FR"/>
              </w:rPr>
              <w:t>Ekonkone</w:t>
            </w:r>
            <w:r w:rsidRPr="00083362">
              <w:rPr>
                <w:rStyle w:val="TabtxtCar"/>
                <w:lang w:val="fr-FR"/>
              </w:rPr>
              <w:t xml:space="preserve"> de manière traditionnelle (hivernage seulement à cause de l’école</w:t>
            </w:r>
            <w:r w:rsidRPr="00543CEB">
              <w:rPr>
                <w:b/>
                <w:snapToGrid/>
                <w:sz w:val="18"/>
                <w:szCs w:val="18"/>
                <w:lang w:val="fr-FR" w:eastAsia="fr-FR"/>
              </w:rPr>
              <w:t>)</w:t>
            </w:r>
          </w:p>
        </w:tc>
      </w:tr>
      <w:tr w:rsidR="00A84952" w:rsidRPr="00A60284" w:rsidTr="00D33FE6">
        <w:tc>
          <w:tcPr>
            <w:tcW w:w="25" w:type="dxa"/>
            <w:shd w:val="clear" w:color="auto" w:fill="auto"/>
          </w:tcPr>
          <w:p w:rsidR="00A84952" w:rsidRPr="00C92ED6" w:rsidRDefault="00A84952" w:rsidP="00140AC3">
            <w:pPr>
              <w:spacing w:before="80" w:after="0" w:line="200" w:lineRule="exact"/>
              <w:jc w:val="righ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C92ED6">
              <w:rPr>
                <w:sz w:val="18"/>
                <w:szCs w:val="18"/>
                <w:lang w:val="fr-FR" w:eastAsia="fr-FR"/>
              </w:rPr>
              <w:t>3.3.</w:t>
            </w:r>
          </w:p>
        </w:tc>
        <w:tc>
          <w:tcPr>
            <w:tcW w:w="9619" w:type="dxa"/>
            <w:shd w:val="clear" w:color="auto" w:fill="auto"/>
          </w:tcPr>
          <w:p w:rsidR="00A84952" w:rsidRPr="00222386" w:rsidRDefault="00A84952" w:rsidP="00222386">
            <w:pPr>
              <w:spacing w:before="80" w:after="0" w:line="360" w:lineRule="auto"/>
              <w:ind w:left="113"/>
              <w:jc w:val="left"/>
              <w:rPr>
                <w:b/>
                <w:snapToGrid/>
                <w:sz w:val="18"/>
                <w:szCs w:val="18"/>
                <w:lang w:val="fr-FR" w:eastAsia="fr-FR"/>
              </w:rPr>
            </w:pPr>
            <w:r w:rsidRPr="00222386">
              <w:rPr>
                <w:b/>
                <w:snapToGrid/>
                <w:sz w:val="18"/>
                <w:szCs w:val="18"/>
                <w:lang w:val="fr-FR" w:eastAsia="fr-FR"/>
              </w:rPr>
              <w:t>Menaces pesant sur un accès durable aux éléments matériels et aux ressources (le cas échéant) associés à l’élément du PCI</w:t>
            </w:r>
          </w:p>
          <w:p w:rsidR="00A84952" w:rsidRPr="00222386" w:rsidRDefault="00A84952" w:rsidP="00222386">
            <w:pPr>
              <w:pStyle w:val="Paragraphedeliste"/>
              <w:numPr>
                <w:ilvl w:val="0"/>
                <w:numId w:val="1"/>
              </w:numPr>
              <w:spacing w:before="80" w:after="0" w:line="360" w:lineRule="auto"/>
              <w:jc w:val="left"/>
              <w:rPr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222386">
              <w:rPr>
                <w:snapToGrid/>
                <w:sz w:val="18"/>
                <w:szCs w:val="18"/>
                <w:lang w:val="fr-FR" w:eastAsia="fr-FR"/>
              </w:rPr>
              <w:t xml:space="preserve">Disparition de gros arbres appropriés à la fabrique du </w:t>
            </w:r>
            <w:r w:rsidRPr="001F28F8">
              <w:rPr>
                <w:b/>
                <w:snapToGrid/>
                <w:sz w:val="18"/>
                <w:szCs w:val="18"/>
                <w:lang w:val="fr-FR" w:eastAsia="fr-FR"/>
              </w:rPr>
              <w:t>Bombolong.</w:t>
            </w:r>
          </w:p>
          <w:p w:rsidR="00A84952" w:rsidRPr="000F755C" w:rsidRDefault="00A84952" w:rsidP="00222386">
            <w:pPr>
              <w:pStyle w:val="Paragraphedeliste"/>
              <w:numPr>
                <w:ilvl w:val="0"/>
                <w:numId w:val="1"/>
              </w:numPr>
              <w:spacing w:before="80" w:after="0" w:line="360" w:lineRule="auto"/>
              <w:jc w:val="lef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222386">
              <w:rPr>
                <w:snapToGrid/>
                <w:sz w:val="18"/>
                <w:szCs w:val="18"/>
                <w:lang w:val="fr-FR" w:eastAsia="fr-FR"/>
              </w:rPr>
              <w:t>Les périodes non adaptées au calendrier de disponibilité de la majorité des jeunes (études, aventure, etc…)</w:t>
            </w:r>
          </w:p>
        </w:tc>
      </w:tr>
      <w:tr w:rsidR="00A84952" w:rsidRPr="00A60284" w:rsidTr="00D33FE6">
        <w:trPr>
          <w:trHeight w:val="1540"/>
        </w:trPr>
        <w:tc>
          <w:tcPr>
            <w:tcW w:w="25" w:type="dxa"/>
            <w:shd w:val="clear" w:color="auto" w:fill="auto"/>
          </w:tcPr>
          <w:p w:rsidR="00A84952" w:rsidRPr="00C92ED6" w:rsidRDefault="00A84952" w:rsidP="00140AC3">
            <w:pPr>
              <w:spacing w:before="80" w:after="960" w:line="200" w:lineRule="exact"/>
              <w:jc w:val="righ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C92ED6">
              <w:rPr>
                <w:sz w:val="18"/>
                <w:szCs w:val="18"/>
                <w:lang w:val="fr-FR" w:eastAsia="fr-FR"/>
              </w:rPr>
              <w:t>3.4.</w:t>
            </w:r>
          </w:p>
        </w:tc>
        <w:tc>
          <w:tcPr>
            <w:tcW w:w="9619" w:type="dxa"/>
            <w:shd w:val="clear" w:color="auto" w:fill="auto"/>
          </w:tcPr>
          <w:p w:rsidR="00A84952" w:rsidRPr="00932781" w:rsidRDefault="00A84952" w:rsidP="00932781">
            <w:pPr>
              <w:spacing w:before="80" w:after="960" w:line="200" w:lineRule="exact"/>
              <w:ind w:left="113"/>
              <w:jc w:val="lef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58558E">
              <w:rPr>
                <w:b/>
                <w:snapToGrid/>
                <w:sz w:val="18"/>
                <w:szCs w:val="18"/>
                <w:lang w:val="fr-FR" w:eastAsia="fr-FR"/>
              </w:rPr>
              <w:t>Viabilité des autres éléments du patrimoine immatériel (le cas échéant) associés à l’élément du PCI</w:t>
            </w:r>
          </w:p>
        </w:tc>
      </w:tr>
      <w:tr w:rsidR="00A84952" w:rsidRPr="00863528" w:rsidTr="00D33FE6">
        <w:trPr>
          <w:trHeight w:val="70"/>
        </w:trPr>
        <w:tc>
          <w:tcPr>
            <w:tcW w:w="25" w:type="dxa"/>
            <w:tcBorders>
              <w:bottom w:val="single" w:sz="4" w:space="0" w:color="auto"/>
            </w:tcBorders>
            <w:shd w:val="clear" w:color="auto" w:fill="auto"/>
          </w:tcPr>
          <w:p w:rsidR="00A84952" w:rsidRPr="00C92ED6" w:rsidRDefault="00A84952" w:rsidP="00140AC3">
            <w:pPr>
              <w:spacing w:before="80" w:after="960" w:line="200" w:lineRule="exact"/>
              <w:jc w:val="righ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C92ED6">
              <w:rPr>
                <w:sz w:val="18"/>
                <w:szCs w:val="18"/>
                <w:lang w:val="fr-FR" w:eastAsia="fr-FR"/>
              </w:rPr>
              <w:t>3.</w:t>
            </w:r>
            <w:r w:rsidRPr="00C92ED6">
              <w:rPr>
                <w:sz w:val="18"/>
                <w:szCs w:val="18"/>
                <w:lang w:val="fr-FR" w:eastAsia="fr-FR"/>
              </w:rPr>
              <w:lastRenderedPageBreak/>
              <w:t>5.</w:t>
            </w:r>
          </w:p>
        </w:tc>
        <w:tc>
          <w:tcPr>
            <w:tcW w:w="9619" w:type="dxa"/>
            <w:tcBorders>
              <w:bottom w:val="single" w:sz="4" w:space="0" w:color="auto"/>
            </w:tcBorders>
            <w:shd w:val="clear" w:color="auto" w:fill="auto"/>
          </w:tcPr>
          <w:p w:rsidR="00A84952" w:rsidRPr="0058558E" w:rsidRDefault="00A84952" w:rsidP="0058558E">
            <w:pPr>
              <w:spacing w:before="80" w:after="0" w:line="360" w:lineRule="auto"/>
              <w:ind w:left="113"/>
              <w:jc w:val="left"/>
              <w:rPr>
                <w:b/>
                <w:bCs/>
                <w:snapToGrid/>
                <w:sz w:val="18"/>
                <w:szCs w:val="18"/>
                <w:lang w:val="fr-FR" w:eastAsia="fr-FR"/>
              </w:rPr>
            </w:pPr>
            <w:r w:rsidRPr="0058558E">
              <w:rPr>
                <w:b/>
                <w:bCs/>
                <w:snapToGrid/>
                <w:sz w:val="18"/>
                <w:szCs w:val="18"/>
                <w:lang w:val="fr-FR" w:eastAsia="fr-FR"/>
              </w:rPr>
              <w:lastRenderedPageBreak/>
              <w:t>Mesures de sauvegarde ou autres (le cas échéant) adoptées pour faire face à ces menaces et encourager la pratique et la transmission de l’élément du PCI à l’avenir</w:t>
            </w:r>
          </w:p>
          <w:p w:rsidR="00A84952" w:rsidRPr="0058558E" w:rsidRDefault="00A84952" w:rsidP="0058558E">
            <w:pPr>
              <w:pStyle w:val="Titre3"/>
              <w:spacing w:line="360" w:lineRule="auto"/>
              <w:rPr>
                <w:i w:val="0"/>
                <w:sz w:val="18"/>
                <w:szCs w:val="18"/>
                <w:lang w:val="fr-FR" w:eastAsia="fr-FR"/>
              </w:rPr>
            </w:pPr>
            <w:r w:rsidRPr="0058558E">
              <w:rPr>
                <w:i w:val="0"/>
                <w:sz w:val="18"/>
                <w:szCs w:val="18"/>
                <w:lang w:val="fr-FR" w:eastAsia="fr-FR"/>
              </w:rPr>
              <w:lastRenderedPageBreak/>
              <w:t>Présence de la danse dans plusieurs évènements :</w:t>
            </w:r>
          </w:p>
          <w:p w:rsidR="00A84952" w:rsidRPr="0058558E" w:rsidRDefault="00A84952" w:rsidP="0058558E">
            <w:pPr>
              <w:pStyle w:val="Paragraphedeliste"/>
              <w:numPr>
                <w:ilvl w:val="0"/>
                <w:numId w:val="1"/>
              </w:numPr>
              <w:spacing w:after="0" w:line="360" w:lineRule="auto"/>
              <w:rPr>
                <w:sz w:val="18"/>
                <w:szCs w:val="18"/>
                <w:lang w:val="fr-FR" w:eastAsia="fr-FR"/>
              </w:rPr>
            </w:pPr>
            <w:r w:rsidRPr="0058558E">
              <w:rPr>
                <w:sz w:val="18"/>
                <w:szCs w:val="18"/>
                <w:lang w:val="fr-FR" w:eastAsia="fr-FR"/>
              </w:rPr>
              <w:t>Les Festivals</w:t>
            </w:r>
          </w:p>
          <w:p w:rsidR="00A84952" w:rsidRPr="0058558E" w:rsidRDefault="00A84952" w:rsidP="0058558E">
            <w:pPr>
              <w:pStyle w:val="Paragraphedeliste"/>
              <w:numPr>
                <w:ilvl w:val="0"/>
                <w:numId w:val="1"/>
              </w:numPr>
              <w:spacing w:after="0" w:line="360" w:lineRule="auto"/>
              <w:rPr>
                <w:sz w:val="18"/>
                <w:szCs w:val="18"/>
                <w:lang w:val="fr-FR" w:eastAsia="fr-FR"/>
              </w:rPr>
            </w:pPr>
            <w:r w:rsidRPr="0058558E">
              <w:rPr>
                <w:sz w:val="18"/>
                <w:szCs w:val="18"/>
                <w:lang w:val="fr-FR" w:eastAsia="fr-FR"/>
              </w:rPr>
              <w:t>La fête du roi ou houmabeul qui se tient chaque année à la fin de l’hivernage en septembre ou en début octobre</w:t>
            </w:r>
          </w:p>
          <w:p w:rsidR="003F3826" w:rsidRPr="00932781" w:rsidRDefault="00A84952" w:rsidP="00932781">
            <w:pPr>
              <w:pStyle w:val="Paragraphedeliste"/>
              <w:numPr>
                <w:ilvl w:val="0"/>
                <w:numId w:val="1"/>
              </w:numPr>
              <w:spacing w:after="0" w:line="360" w:lineRule="auto"/>
              <w:rPr>
                <w:sz w:val="18"/>
                <w:szCs w:val="18"/>
                <w:lang w:val="fr-FR" w:eastAsia="fr-FR"/>
              </w:rPr>
            </w:pPr>
            <w:r w:rsidRPr="0058558E">
              <w:rPr>
                <w:sz w:val="18"/>
                <w:szCs w:val="18"/>
                <w:lang w:val="fr-FR" w:eastAsia="fr-FR"/>
              </w:rPr>
              <w:t>Encourager l’organisation des séances de lutte dans le département</w:t>
            </w:r>
          </w:p>
          <w:p w:rsidR="00932781" w:rsidRPr="00932781" w:rsidRDefault="003F3826" w:rsidP="00932781">
            <w:pPr>
              <w:tabs>
                <w:tab w:val="clear" w:pos="567"/>
                <w:tab w:val="left" w:pos="1860"/>
              </w:tabs>
              <w:rPr>
                <w:lang w:val="fr-FR" w:eastAsia="fr-FR"/>
              </w:rPr>
            </w:pPr>
            <w:r w:rsidRPr="003F3826">
              <w:rPr>
                <w:noProof/>
                <w:lang w:val="fr-FR" w:eastAsia="fr-FR"/>
              </w:rPr>
              <w:drawing>
                <wp:inline distT="0" distB="0" distL="0" distR="0">
                  <wp:extent cx="2800350" cy="2143125"/>
                  <wp:effectExtent l="19050" t="0" r="0" b="0"/>
                  <wp:docPr id="17" name="Image 12" descr="C:\Users\Issa BADJI\Desktop\SIWUL\DIVERSITE CULTURELLE ZIG 2013\CARNAVAL\DSC05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ssa BADJI\Desktop\SIWUL\DIVERSITE CULTURELLE ZIG 2013\CARNAVAL\DSC056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550" cy="2144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24B6" w:rsidRPr="001924B6">
              <w:rPr>
                <w:noProof/>
                <w:lang w:val="fr-FR" w:eastAsia="fr-FR"/>
              </w:rPr>
              <w:drawing>
                <wp:inline distT="0" distB="0" distL="0" distR="0">
                  <wp:extent cx="2552700" cy="2143125"/>
                  <wp:effectExtent l="19050" t="0" r="0" b="0"/>
                  <wp:docPr id="19" name="Image 4" descr="D:\HUMEUBEUL 2010\IMG_0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HUMEUBEUL 2010\IMG_0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126" cy="2144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952" w:rsidRPr="00A60284" w:rsidTr="00D33FE6">
        <w:trPr>
          <w:trHeight w:val="139"/>
        </w:trPr>
        <w:tc>
          <w:tcPr>
            <w:tcW w:w="25" w:type="dxa"/>
            <w:shd w:val="clear" w:color="auto" w:fill="F2F2F2"/>
          </w:tcPr>
          <w:p w:rsidR="00A84952" w:rsidRPr="00C92ED6" w:rsidRDefault="00A84952" w:rsidP="00140AC3">
            <w:pPr>
              <w:spacing w:before="80" w:after="80" w:line="200" w:lineRule="exact"/>
              <w:jc w:val="right"/>
              <w:rPr>
                <w:b/>
                <w:sz w:val="18"/>
                <w:szCs w:val="18"/>
                <w:lang w:val="fr-FR" w:eastAsia="fr-FR"/>
              </w:rPr>
            </w:pPr>
            <w:r w:rsidRPr="00C92ED6">
              <w:rPr>
                <w:b/>
                <w:sz w:val="18"/>
                <w:szCs w:val="18"/>
                <w:lang w:val="fr-FR" w:eastAsia="fr-FR"/>
              </w:rPr>
              <w:lastRenderedPageBreak/>
              <w:t>4.</w:t>
            </w:r>
          </w:p>
        </w:tc>
        <w:tc>
          <w:tcPr>
            <w:tcW w:w="9619" w:type="dxa"/>
            <w:shd w:val="clear" w:color="auto" w:fill="F2F2F2"/>
          </w:tcPr>
          <w:p w:rsidR="00A84952" w:rsidRPr="00C92ED6" w:rsidRDefault="00A84952" w:rsidP="00140AC3">
            <w:pPr>
              <w:spacing w:before="80" w:after="80" w:line="200" w:lineRule="exact"/>
              <w:ind w:left="113"/>
              <w:jc w:val="left"/>
              <w:rPr>
                <w:b/>
                <w:bCs/>
                <w:caps/>
                <w:sz w:val="18"/>
                <w:szCs w:val="18"/>
                <w:lang w:val="fr-FR" w:eastAsia="fr-FR"/>
              </w:rPr>
            </w:pPr>
            <w:r w:rsidRPr="00A06BCB">
              <w:rPr>
                <w:b/>
                <w:bCs/>
                <w:caps/>
                <w:snapToGrid/>
                <w:sz w:val="18"/>
                <w:szCs w:val="18"/>
                <w:lang w:val="fr-FR" w:eastAsia="fr-FR"/>
              </w:rPr>
              <w:t>ACCES RESTREINT AUX DONNEES ET AUTORISATIONS</w:t>
            </w:r>
          </w:p>
        </w:tc>
      </w:tr>
      <w:tr w:rsidR="00A84952" w:rsidRPr="00A60284" w:rsidTr="00D33FE6">
        <w:tc>
          <w:tcPr>
            <w:tcW w:w="25" w:type="dxa"/>
            <w:shd w:val="clear" w:color="auto" w:fill="auto"/>
          </w:tcPr>
          <w:p w:rsidR="00A84952" w:rsidRPr="00123CB5" w:rsidRDefault="00A84952" w:rsidP="00140AC3">
            <w:pPr>
              <w:spacing w:before="80" w:after="0" w:line="200" w:lineRule="exact"/>
              <w:jc w:val="right"/>
              <w:rPr>
                <w:rStyle w:val="TabtxtCar"/>
              </w:rPr>
            </w:pPr>
            <w:r w:rsidRPr="00123CB5">
              <w:rPr>
                <w:rStyle w:val="TabtxtCar"/>
              </w:rPr>
              <w:t>4.1.</w:t>
            </w:r>
          </w:p>
        </w:tc>
        <w:tc>
          <w:tcPr>
            <w:tcW w:w="9619" w:type="dxa"/>
            <w:shd w:val="clear" w:color="auto" w:fill="auto"/>
          </w:tcPr>
          <w:p w:rsidR="00A84952" w:rsidRPr="00C75C29" w:rsidRDefault="00A84952" w:rsidP="00140AC3">
            <w:pPr>
              <w:spacing w:before="80" w:after="0" w:line="200" w:lineRule="exact"/>
              <w:ind w:left="113"/>
              <w:jc w:val="left"/>
              <w:rPr>
                <w:b/>
                <w:snapToGrid/>
                <w:sz w:val="18"/>
                <w:szCs w:val="18"/>
                <w:lang w:val="fr-FR" w:eastAsia="fr-FR"/>
              </w:rPr>
            </w:pPr>
            <w:r w:rsidRPr="00C75C29">
              <w:rPr>
                <w:b/>
                <w:snapToGrid/>
                <w:sz w:val="18"/>
                <w:szCs w:val="18"/>
                <w:lang w:val="fr-FR" w:eastAsia="fr-FR"/>
              </w:rPr>
              <w:t>Consentement et participation de la (des) communauté(s) concernée(s) au recueil des données</w:t>
            </w:r>
          </w:p>
          <w:p w:rsidR="00A84952" w:rsidRPr="00C75C29" w:rsidRDefault="00A84952" w:rsidP="00C75C29">
            <w:pPr>
              <w:pStyle w:val="Titre2"/>
              <w:spacing w:line="360" w:lineRule="auto"/>
              <w:rPr>
                <w:b w:val="0"/>
                <w:sz w:val="18"/>
                <w:szCs w:val="18"/>
                <w:lang w:val="fr-FR" w:eastAsia="fr-FR"/>
              </w:rPr>
            </w:pPr>
            <w:r w:rsidRPr="00C75C29">
              <w:rPr>
                <w:b w:val="0"/>
                <w:sz w:val="18"/>
                <w:szCs w:val="18"/>
                <w:lang w:val="fr-FR" w:eastAsia="fr-FR"/>
              </w:rPr>
              <w:t>La communauté a participé à la collecte des données de l’élément et cela est matérialisé par une attestation de consentement signée par ses deux représentants qui ont parlé à son nom</w:t>
            </w:r>
          </w:p>
        </w:tc>
      </w:tr>
      <w:tr w:rsidR="00A84952" w:rsidRPr="00732967" w:rsidTr="00D33FE6">
        <w:trPr>
          <w:trHeight w:val="1271"/>
        </w:trPr>
        <w:tc>
          <w:tcPr>
            <w:tcW w:w="25" w:type="dxa"/>
            <w:shd w:val="clear" w:color="auto" w:fill="auto"/>
          </w:tcPr>
          <w:p w:rsidR="00A84952" w:rsidRPr="00123CB5" w:rsidRDefault="00A84952" w:rsidP="00140AC3">
            <w:pPr>
              <w:spacing w:before="80" w:after="480" w:line="200" w:lineRule="exact"/>
              <w:jc w:val="right"/>
              <w:rPr>
                <w:rStyle w:val="TabtxtCar"/>
              </w:rPr>
            </w:pPr>
            <w:r w:rsidRPr="00123CB5">
              <w:rPr>
                <w:rStyle w:val="TabtxtCar"/>
              </w:rPr>
              <w:t>4.2.</w:t>
            </w:r>
          </w:p>
        </w:tc>
        <w:tc>
          <w:tcPr>
            <w:tcW w:w="9619" w:type="dxa"/>
            <w:shd w:val="clear" w:color="auto" w:fill="auto"/>
          </w:tcPr>
          <w:p w:rsidR="00973E32" w:rsidRPr="00123CB5" w:rsidRDefault="00A84952" w:rsidP="00973E32">
            <w:pPr>
              <w:spacing w:before="80" w:after="480" w:line="200" w:lineRule="exact"/>
              <w:ind w:left="113"/>
              <w:jc w:val="left"/>
              <w:rPr>
                <w:b/>
                <w:snapToGrid/>
                <w:sz w:val="18"/>
                <w:szCs w:val="18"/>
                <w:lang w:val="fr-FR" w:eastAsia="fr-FR"/>
              </w:rPr>
            </w:pPr>
            <w:r w:rsidRPr="00123CB5">
              <w:rPr>
                <w:b/>
                <w:snapToGrid/>
                <w:sz w:val="18"/>
                <w:szCs w:val="18"/>
                <w:lang w:val="fr-FR" w:eastAsia="fr-FR"/>
              </w:rPr>
              <w:t>Restrictions et autorisations concernant les données</w:t>
            </w:r>
          </w:p>
          <w:p w:rsidR="00A84952" w:rsidRPr="00123CB5" w:rsidRDefault="00035288" w:rsidP="00973E32">
            <w:pPr>
              <w:spacing w:before="80" w:after="480" w:line="200" w:lineRule="exact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>
              <w:rPr>
                <w:snapToGrid/>
                <w:sz w:val="18"/>
                <w:szCs w:val="18"/>
                <w:lang w:val="fr-FR" w:eastAsia="fr-FR"/>
              </w:rPr>
              <w:t xml:space="preserve">La communauté a donné son accord pour l’utilisation des données recueillies aux fins scientifiques et promotionnelles préconisées par l’Etat du Sénégal ; tant pour les inscriptions sur les listes nationales </w:t>
            </w:r>
            <w:r w:rsidR="00B77A5B">
              <w:rPr>
                <w:snapToGrid/>
                <w:sz w:val="18"/>
                <w:szCs w:val="18"/>
                <w:lang w:val="fr-FR" w:eastAsia="fr-FR"/>
              </w:rPr>
              <w:t>ou la production des outils pédagogiques annon</w:t>
            </w:r>
            <w:bookmarkStart w:id="0" w:name="_GoBack"/>
            <w:bookmarkEnd w:id="0"/>
            <w:r w:rsidR="00B77A5B">
              <w:rPr>
                <w:snapToGrid/>
                <w:sz w:val="18"/>
                <w:szCs w:val="18"/>
                <w:lang w:val="fr-FR" w:eastAsia="fr-FR"/>
              </w:rPr>
              <w:t>cées.</w:t>
            </w:r>
          </w:p>
        </w:tc>
      </w:tr>
      <w:tr w:rsidR="00A84952" w:rsidRPr="00FE66E6" w:rsidTr="00D33FE6">
        <w:trPr>
          <w:trHeight w:val="5346"/>
        </w:trPr>
        <w:tc>
          <w:tcPr>
            <w:tcW w:w="25" w:type="dxa"/>
            <w:shd w:val="clear" w:color="auto" w:fill="auto"/>
          </w:tcPr>
          <w:p w:rsidR="00A84952" w:rsidRPr="00FE66E6" w:rsidRDefault="00A84952" w:rsidP="00140AC3">
            <w:pPr>
              <w:spacing w:before="80" w:after="480" w:line="200" w:lineRule="exact"/>
              <w:jc w:val="righ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FE66E6">
              <w:rPr>
                <w:b/>
                <w:sz w:val="18"/>
                <w:szCs w:val="18"/>
                <w:lang w:val="fr-FR" w:eastAsia="fr-FR"/>
              </w:rPr>
              <w:t>4.3.</w:t>
            </w:r>
          </w:p>
        </w:tc>
        <w:tc>
          <w:tcPr>
            <w:tcW w:w="9619" w:type="dxa"/>
            <w:shd w:val="clear" w:color="auto" w:fill="auto"/>
          </w:tcPr>
          <w:p w:rsidR="00A84952" w:rsidRPr="00FE66E6" w:rsidRDefault="00A84952" w:rsidP="00140AC3">
            <w:pPr>
              <w:spacing w:before="80" w:after="0" w:line="200" w:lineRule="exact"/>
              <w:ind w:left="113"/>
              <w:jc w:val="left"/>
              <w:rPr>
                <w:b/>
                <w:snapToGrid/>
                <w:sz w:val="18"/>
                <w:szCs w:val="18"/>
                <w:lang w:val="fr-FR" w:eastAsia="fr-FR"/>
              </w:rPr>
            </w:pPr>
            <w:r w:rsidRPr="00FE66E6">
              <w:rPr>
                <w:b/>
                <w:snapToGrid/>
                <w:sz w:val="18"/>
                <w:szCs w:val="18"/>
                <w:lang w:val="fr-FR" w:eastAsia="fr-FR"/>
              </w:rPr>
              <w:t xml:space="preserve">Personne(s) ressource(s) : nom et statut </w:t>
            </w:r>
          </w:p>
          <w:p w:rsidR="00A84952" w:rsidRPr="00FE66E6" w:rsidRDefault="00A84952" w:rsidP="00140AC3">
            <w:pPr>
              <w:spacing w:before="80" w:after="0" w:line="200" w:lineRule="exact"/>
              <w:ind w:left="113"/>
              <w:jc w:val="left"/>
              <w:rPr>
                <w:b/>
                <w:snapToGrid/>
                <w:sz w:val="18"/>
                <w:szCs w:val="18"/>
                <w:lang w:val="fr-FR" w:eastAsia="fr-FR"/>
              </w:rPr>
            </w:pPr>
          </w:p>
          <w:p w:rsidR="00641553" w:rsidRPr="00C06026" w:rsidRDefault="00A84952" w:rsidP="00C06026">
            <w:pPr>
              <w:pStyle w:val="Paragraphedeliste"/>
              <w:numPr>
                <w:ilvl w:val="0"/>
                <w:numId w:val="3"/>
              </w:numPr>
              <w:spacing w:before="80" w:after="0" w:line="200" w:lineRule="exact"/>
              <w:ind w:righ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 w:rsidRPr="00C75C29">
              <w:rPr>
                <w:snapToGrid/>
                <w:sz w:val="18"/>
                <w:szCs w:val="18"/>
                <w:lang w:val="fr-FR" w:eastAsia="fr-FR"/>
              </w:rPr>
              <w:t>Bénédict LAMBAL</w:t>
            </w:r>
            <w:r w:rsidR="00B06EA8">
              <w:rPr>
                <w:snapToGrid/>
                <w:sz w:val="18"/>
                <w:szCs w:val="18"/>
                <w:lang w:val="fr-FR" w:eastAsia="fr-FR"/>
              </w:rPr>
              <w:t>, enseignant à la retraite,</w:t>
            </w:r>
            <w:r w:rsidRPr="00C75C29">
              <w:rPr>
                <w:snapToGrid/>
                <w:sz w:val="18"/>
                <w:szCs w:val="18"/>
                <w:lang w:val="fr-FR" w:eastAsia="fr-FR"/>
              </w:rPr>
              <w:t xml:space="preserve"> ancien Maire de la commune d’Oussouye, notable</w:t>
            </w:r>
            <w:r w:rsidR="000F1021">
              <w:rPr>
                <w:snapToGrid/>
                <w:sz w:val="18"/>
                <w:szCs w:val="18"/>
                <w:lang w:val="fr-FR" w:eastAsia="fr-FR"/>
              </w:rPr>
              <w:t xml:space="preserve"> et membre du cabinet royal</w:t>
            </w:r>
            <w:r w:rsidR="00C06026">
              <w:rPr>
                <w:snapToGrid/>
                <w:sz w:val="18"/>
                <w:szCs w:val="18"/>
                <w:lang w:val="fr-FR" w:eastAsia="fr-FR"/>
              </w:rPr>
              <w:t> ;</w:t>
            </w:r>
            <w:r w:rsidR="00C06026" w:rsidRPr="00C06026">
              <w:rPr>
                <w:snapToGrid/>
                <w:sz w:val="18"/>
                <w:szCs w:val="18"/>
                <w:lang w:val="fr-FR" w:eastAsia="fr-FR"/>
              </w:rPr>
              <w:t xml:space="preserve"> Tel</w:t>
            </w:r>
            <w:r w:rsidR="00641553" w:rsidRPr="00C06026">
              <w:rPr>
                <w:snapToGrid/>
                <w:sz w:val="18"/>
                <w:szCs w:val="18"/>
                <w:lang w:val="fr-FR" w:eastAsia="fr-FR"/>
              </w:rPr>
              <w:t> : 77 641 60 37</w:t>
            </w:r>
          </w:p>
          <w:p w:rsidR="00C75C29" w:rsidRPr="00C75C29" w:rsidRDefault="00C75C29" w:rsidP="00C75C29">
            <w:pPr>
              <w:spacing w:before="80" w:after="0" w:line="200" w:lineRule="exact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</w:p>
          <w:p w:rsidR="00A84952" w:rsidRDefault="008213AA" w:rsidP="00C75C29">
            <w:pPr>
              <w:pStyle w:val="Paragraphedeliste"/>
              <w:numPr>
                <w:ilvl w:val="0"/>
                <w:numId w:val="3"/>
              </w:numPr>
              <w:spacing w:before="80" w:after="0" w:line="200" w:lineRule="exact"/>
              <w:ind w:righ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>
              <w:rPr>
                <w:snapToGrid/>
                <w:sz w:val="18"/>
                <w:szCs w:val="18"/>
                <w:lang w:val="fr-FR" w:eastAsia="fr-FR"/>
              </w:rPr>
              <w:t xml:space="preserve">François </w:t>
            </w:r>
            <w:r w:rsidR="00A84952" w:rsidRPr="00C75C29">
              <w:rPr>
                <w:snapToGrid/>
                <w:sz w:val="18"/>
                <w:szCs w:val="18"/>
                <w:lang w:val="fr-FR" w:eastAsia="fr-FR"/>
              </w:rPr>
              <w:t>DIEDHIOU alias Pompidou, Ingénieur à la re</w:t>
            </w:r>
            <w:r w:rsidR="000F1021">
              <w:rPr>
                <w:snapToGrid/>
                <w:sz w:val="18"/>
                <w:szCs w:val="18"/>
                <w:lang w:val="fr-FR" w:eastAsia="fr-FR"/>
              </w:rPr>
              <w:t>traite, membre du cabinet royal</w:t>
            </w:r>
          </w:p>
          <w:p w:rsidR="00391220" w:rsidRPr="00391220" w:rsidRDefault="00391220" w:rsidP="00391220">
            <w:pPr>
              <w:spacing w:before="80" w:after="0" w:line="200" w:lineRule="exact"/>
              <w:ind w:left="720" w:righ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>
              <w:rPr>
                <w:snapToGrid/>
                <w:sz w:val="18"/>
                <w:szCs w:val="18"/>
                <w:lang w:val="fr-FR" w:eastAsia="fr-FR"/>
              </w:rPr>
              <w:t xml:space="preserve">Tel : </w:t>
            </w:r>
            <w:r w:rsidR="009819E3">
              <w:rPr>
                <w:snapToGrid/>
                <w:sz w:val="18"/>
                <w:szCs w:val="18"/>
                <w:lang w:val="fr-FR" w:eastAsia="fr-FR"/>
              </w:rPr>
              <w:t>77 379 23 35</w:t>
            </w:r>
          </w:p>
          <w:p w:rsidR="001A1B2E" w:rsidRDefault="001A1B2E" w:rsidP="000F1021">
            <w:pPr>
              <w:spacing w:before="80" w:after="0" w:line="200" w:lineRule="exact"/>
              <w:jc w:val="left"/>
              <w:rPr>
                <w:b/>
                <w:snapToGrid/>
                <w:sz w:val="18"/>
                <w:szCs w:val="18"/>
                <w:lang w:val="fr-FR" w:eastAsia="fr-FR"/>
              </w:rPr>
            </w:pPr>
          </w:p>
          <w:p w:rsidR="00BF07BD" w:rsidRPr="00BF07BD" w:rsidRDefault="00BF07BD" w:rsidP="00BF07BD">
            <w:pPr>
              <w:spacing w:before="80" w:after="0" w:line="200" w:lineRule="exact"/>
              <w:ind w:left="113"/>
              <w:jc w:val="left"/>
              <w:rPr>
                <w:b/>
                <w:snapToGrid/>
                <w:sz w:val="18"/>
                <w:szCs w:val="18"/>
                <w:lang w:val="fr-FR" w:eastAsia="fr-FR"/>
              </w:rPr>
            </w:pPr>
          </w:p>
          <w:p w:rsidR="00A84952" w:rsidRPr="001A1B2E" w:rsidRDefault="001A1B2E" w:rsidP="001A1B2E">
            <w:pPr>
              <w:rPr>
                <w:sz w:val="18"/>
                <w:szCs w:val="18"/>
                <w:lang w:val="fr-FR" w:eastAsia="fr-FR"/>
              </w:rPr>
            </w:pPr>
            <w:r w:rsidRPr="001A1B2E">
              <w:rPr>
                <w:noProof/>
                <w:sz w:val="18"/>
                <w:szCs w:val="18"/>
                <w:lang w:val="fr-FR" w:eastAsia="fr-FR"/>
              </w:rPr>
              <w:lastRenderedPageBreak/>
              <w:drawing>
                <wp:inline distT="0" distB="0" distL="0" distR="0">
                  <wp:extent cx="2514600" cy="2066925"/>
                  <wp:effectExtent l="19050" t="0" r="0" b="0"/>
                  <wp:docPr id="22" name="Image 5" descr="C:\Users\ACER CONER 1\Desktop\CPI\IMG_20190401_111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CER CONER 1\Desktop\CPI\IMG_20190401_111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306" cy="2069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10FC9" w:rsidRPr="00D10FC9">
              <w:rPr>
                <w:noProof/>
                <w:sz w:val="18"/>
                <w:szCs w:val="18"/>
                <w:lang w:val="fr-FR" w:eastAsia="fr-FR"/>
              </w:rPr>
              <w:drawing>
                <wp:inline distT="0" distB="0" distL="0" distR="0">
                  <wp:extent cx="2743200" cy="2066925"/>
                  <wp:effectExtent l="19050" t="0" r="0" b="0"/>
                  <wp:docPr id="4" name="Image 2" descr="C:\Users\ACER CONER 1\Documents\IMG-20190505-WA0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 CONER 1\Documents\IMG-20190505-WA0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670" cy="2075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952" w:rsidRPr="00B15305" w:rsidTr="00D33FE6">
        <w:trPr>
          <w:trHeight w:val="1189"/>
        </w:trPr>
        <w:tc>
          <w:tcPr>
            <w:tcW w:w="25" w:type="dxa"/>
            <w:tcBorders>
              <w:bottom w:val="single" w:sz="4" w:space="0" w:color="auto"/>
            </w:tcBorders>
            <w:shd w:val="clear" w:color="auto" w:fill="auto"/>
          </w:tcPr>
          <w:p w:rsidR="00A84952" w:rsidRPr="00C21D4E" w:rsidRDefault="00A84952" w:rsidP="00140AC3">
            <w:pPr>
              <w:spacing w:before="80" w:after="480" w:line="200" w:lineRule="exact"/>
              <w:jc w:val="right"/>
              <w:rPr>
                <w:rStyle w:val="TabtxtCar"/>
              </w:rPr>
            </w:pPr>
            <w:r w:rsidRPr="00C21D4E">
              <w:rPr>
                <w:rStyle w:val="TabtxtCar"/>
              </w:rPr>
              <w:lastRenderedPageBreak/>
              <w:t>4.4.</w:t>
            </w:r>
          </w:p>
        </w:tc>
        <w:tc>
          <w:tcPr>
            <w:tcW w:w="9619" w:type="dxa"/>
            <w:tcBorders>
              <w:bottom w:val="single" w:sz="4" w:space="0" w:color="auto"/>
            </w:tcBorders>
            <w:shd w:val="clear" w:color="auto" w:fill="auto"/>
          </w:tcPr>
          <w:p w:rsidR="00A76B90" w:rsidRPr="00C21D4E" w:rsidRDefault="00A84952" w:rsidP="00A76B90">
            <w:pPr>
              <w:spacing w:before="80" w:after="480" w:line="200" w:lineRule="exact"/>
              <w:ind w:left="113"/>
              <w:jc w:val="left"/>
              <w:rPr>
                <w:b/>
                <w:snapToGrid/>
                <w:sz w:val="18"/>
                <w:szCs w:val="18"/>
                <w:lang w:val="fr-FR" w:eastAsia="fr-FR"/>
              </w:rPr>
            </w:pPr>
            <w:r w:rsidRPr="00C21D4E">
              <w:rPr>
                <w:b/>
                <w:snapToGrid/>
                <w:sz w:val="18"/>
                <w:szCs w:val="18"/>
                <w:lang w:val="fr-FR" w:eastAsia="fr-FR"/>
              </w:rPr>
              <w:t>Date(s) et lieu(x) de recueil des données</w:t>
            </w:r>
          </w:p>
          <w:p w:rsidR="00A84952" w:rsidRDefault="00A84952" w:rsidP="00A76B90">
            <w:pPr>
              <w:spacing w:before="80" w:after="480" w:line="200" w:lineRule="exact"/>
              <w:ind w:left="113"/>
              <w:jc w:val="left"/>
              <w:rPr>
                <w:rStyle w:val="TabtxtCar"/>
                <w:lang w:val="fr-FR"/>
              </w:rPr>
            </w:pPr>
            <w:r w:rsidRPr="00083362">
              <w:rPr>
                <w:rStyle w:val="TabtxtCar"/>
                <w:lang w:val="fr-FR"/>
              </w:rPr>
              <w:t>Le 1</w:t>
            </w:r>
            <w:r w:rsidRPr="00C21D4E">
              <w:rPr>
                <w:snapToGrid/>
                <w:sz w:val="18"/>
                <w:szCs w:val="18"/>
                <w:vertAlign w:val="superscript"/>
                <w:lang w:val="fr-FR" w:eastAsia="fr-FR"/>
              </w:rPr>
              <w:t>er</w:t>
            </w:r>
            <w:r w:rsidRPr="00083362">
              <w:rPr>
                <w:rStyle w:val="TabtxtCar"/>
                <w:lang w:val="fr-FR"/>
              </w:rPr>
              <w:t xml:space="preserve"> avril 2109 à Oussouye</w:t>
            </w:r>
          </w:p>
          <w:p w:rsidR="008D3C9F" w:rsidRPr="00C21D4E" w:rsidRDefault="008D3C9F" w:rsidP="00A76B90">
            <w:pPr>
              <w:spacing w:before="80" w:after="480" w:line="200" w:lineRule="exact"/>
              <w:ind w:left="113"/>
              <w:jc w:val="left"/>
              <w:rPr>
                <w:snapToGrid/>
                <w:sz w:val="18"/>
                <w:szCs w:val="18"/>
                <w:lang w:val="fr-FR" w:eastAsia="fr-FR"/>
              </w:rPr>
            </w:pPr>
          </w:p>
        </w:tc>
      </w:tr>
      <w:tr w:rsidR="00A84952" w:rsidRPr="00A60284" w:rsidTr="00D33FE6">
        <w:tc>
          <w:tcPr>
            <w:tcW w:w="25" w:type="dxa"/>
            <w:shd w:val="clear" w:color="auto" w:fill="F2F2F2"/>
          </w:tcPr>
          <w:p w:rsidR="00A84952" w:rsidRPr="00C92ED6" w:rsidRDefault="00A84952" w:rsidP="00140AC3">
            <w:pPr>
              <w:spacing w:before="80" w:after="80" w:line="200" w:lineRule="exact"/>
              <w:jc w:val="right"/>
              <w:rPr>
                <w:b/>
                <w:sz w:val="18"/>
                <w:szCs w:val="18"/>
                <w:lang w:val="fr-FR" w:eastAsia="fr-FR"/>
              </w:rPr>
            </w:pPr>
            <w:r w:rsidRPr="00C92ED6">
              <w:rPr>
                <w:b/>
                <w:sz w:val="18"/>
                <w:szCs w:val="18"/>
                <w:lang w:val="fr-FR" w:eastAsia="fr-FR"/>
              </w:rPr>
              <w:t>5.</w:t>
            </w:r>
          </w:p>
        </w:tc>
        <w:tc>
          <w:tcPr>
            <w:tcW w:w="9619" w:type="dxa"/>
            <w:shd w:val="clear" w:color="auto" w:fill="F2F2F2"/>
          </w:tcPr>
          <w:p w:rsidR="00A84952" w:rsidRPr="00C92ED6" w:rsidRDefault="00A84952" w:rsidP="00140AC3">
            <w:pPr>
              <w:spacing w:before="80" w:after="80" w:line="200" w:lineRule="exact"/>
              <w:ind w:left="113"/>
              <w:jc w:val="left"/>
              <w:rPr>
                <w:b/>
                <w:bCs/>
                <w:caps/>
                <w:sz w:val="18"/>
                <w:szCs w:val="18"/>
                <w:lang w:val="fr-FR" w:eastAsia="fr-FR"/>
              </w:rPr>
            </w:pPr>
            <w:r w:rsidRPr="00C92ED6">
              <w:rPr>
                <w:b/>
                <w:bCs/>
                <w:caps/>
                <w:snapToGrid/>
                <w:sz w:val="18"/>
                <w:szCs w:val="18"/>
                <w:lang w:val="fr-FR" w:eastAsia="fr-FR"/>
              </w:rPr>
              <w:t>Références relatives à l’élément du PCI (le cas échéant)</w:t>
            </w:r>
          </w:p>
        </w:tc>
      </w:tr>
      <w:tr w:rsidR="00A84952" w:rsidRPr="00A60284" w:rsidTr="00D33FE6">
        <w:tc>
          <w:tcPr>
            <w:tcW w:w="25" w:type="dxa"/>
            <w:shd w:val="clear" w:color="auto" w:fill="auto"/>
          </w:tcPr>
          <w:p w:rsidR="00A84952" w:rsidRPr="00F62647" w:rsidRDefault="00A84952" w:rsidP="00140AC3">
            <w:pPr>
              <w:spacing w:before="80" w:after="960" w:line="200" w:lineRule="exact"/>
              <w:jc w:val="right"/>
              <w:rPr>
                <w:rStyle w:val="TabtxtCar"/>
              </w:rPr>
            </w:pPr>
            <w:r w:rsidRPr="00F62647">
              <w:rPr>
                <w:rStyle w:val="TabtxtCar"/>
              </w:rPr>
              <w:t>5.1.</w:t>
            </w:r>
          </w:p>
        </w:tc>
        <w:tc>
          <w:tcPr>
            <w:tcW w:w="9619" w:type="dxa"/>
            <w:shd w:val="clear" w:color="auto" w:fill="auto"/>
          </w:tcPr>
          <w:p w:rsidR="00F62647" w:rsidRDefault="00A84952" w:rsidP="001861CE">
            <w:pPr>
              <w:spacing w:before="80" w:after="0" w:line="200" w:lineRule="exact"/>
              <w:ind w:left="113"/>
              <w:jc w:val="left"/>
              <w:rPr>
                <w:b/>
                <w:snapToGrid/>
                <w:sz w:val="18"/>
                <w:szCs w:val="18"/>
                <w:lang w:val="fr-FR" w:eastAsia="fr-FR"/>
              </w:rPr>
            </w:pPr>
            <w:r w:rsidRPr="00F62647">
              <w:rPr>
                <w:b/>
                <w:snapToGrid/>
                <w:sz w:val="18"/>
                <w:szCs w:val="18"/>
                <w:lang w:val="fr-FR" w:eastAsia="fr-FR"/>
              </w:rPr>
              <w:t>Monographies / Manuscrits conservés dans des bibliothèques, librairies ou détenus par des particuliers</w:t>
            </w:r>
          </w:p>
          <w:p w:rsidR="003247E2" w:rsidRDefault="003247E2" w:rsidP="001861CE">
            <w:pPr>
              <w:spacing w:before="80" w:after="0" w:line="200" w:lineRule="exact"/>
              <w:ind w:left="113"/>
              <w:jc w:val="left"/>
              <w:rPr>
                <w:b/>
                <w:snapToGrid/>
                <w:sz w:val="18"/>
                <w:szCs w:val="18"/>
                <w:lang w:val="fr-FR" w:eastAsia="fr-FR"/>
              </w:rPr>
            </w:pPr>
          </w:p>
          <w:p w:rsidR="00A84952" w:rsidRPr="001861CE" w:rsidRDefault="00A84952" w:rsidP="001861CE">
            <w:pPr>
              <w:spacing w:before="80" w:after="0" w:line="360" w:lineRule="auto"/>
              <w:ind w:left="113"/>
              <w:jc w:val="left"/>
              <w:rPr>
                <w:rStyle w:val="TabtxtCar"/>
                <w:lang w:val="fr-FR"/>
              </w:rPr>
            </w:pPr>
            <w:r w:rsidRPr="001861CE">
              <w:rPr>
                <w:rStyle w:val="TabtxtCar"/>
                <w:lang w:val="fr-FR"/>
              </w:rPr>
              <w:t>D’après Bénédict LAMBAL, M. Christian SinaDIATTA , ancien Ministre a écrit sur l’élément mais n’a pas encore publié</w:t>
            </w:r>
          </w:p>
        </w:tc>
      </w:tr>
      <w:tr w:rsidR="00A84952" w:rsidRPr="00A60284" w:rsidTr="000B53AA">
        <w:trPr>
          <w:trHeight w:val="2188"/>
        </w:trPr>
        <w:tc>
          <w:tcPr>
            <w:tcW w:w="25" w:type="dxa"/>
            <w:shd w:val="clear" w:color="auto" w:fill="auto"/>
          </w:tcPr>
          <w:p w:rsidR="00A84952" w:rsidRPr="00F62647" w:rsidRDefault="00A84952" w:rsidP="00140AC3">
            <w:pPr>
              <w:spacing w:before="80" w:after="960" w:line="200" w:lineRule="exact"/>
              <w:jc w:val="right"/>
              <w:rPr>
                <w:rStyle w:val="TabtxtCar"/>
              </w:rPr>
            </w:pPr>
            <w:r w:rsidRPr="00F62647">
              <w:rPr>
                <w:rStyle w:val="TabtxtCar"/>
              </w:rPr>
              <w:t>5.2.</w:t>
            </w:r>
          </w:p>
        </w:tc>
        <w:tc>
          <w:tcPr>
            <w:tcW w:w="9619" w:type="dxa"/>
            <w:shd w:val="clear" w:color="auto" w:fill="auto"/>
          </w:tcPr>
          <w:p w:rsidR="00A84952" w:rsidRPr="00F62647" w:rsidRDefault="00A84952" w:rsidP="00140AC3">
            <w:pPr>
              <w:spacing w:before="80" w:line="200" w:lineRule="exact"/>
              <w:ind w:left="113"/>
              <w:jc w:val="left"/>
              <w:rPr>
                <w:b/>
                <w:snapToGrid/>
                <w:sz w:val="18"/>
                <w:szCs w:val="18"/>
                <w:lang w:val="fr-FR" w:eastAsia="fr-FR"/>
              </w:rPr>
            </w:pPr>
            <w:r w:rsidRPr="00F62647">
              <w:rPr>
                <w:b/>
                <w:snapToGrid/>
                <w:sz w:val="18"/>
                <w:szCs w:val="18"/>
                <w:lang w:val="fr-FR" w:eastAsia="fr-FR"/>
              </w:rPr>
              <w:t>Enregistrements audiovisuels conservés dans des archives, musées et collections privées (le cas échéant)</w:t>
            </w:r>
          </w:p>
          <w:p w:rsidR="000B53AA" w:rsidRDefault="000B53AA" w:rsidP="00F62647">
            <w:pPr>
              <w:spacing w:before="80" w:line="200" w:lineRule="exact"/>
              <w:ind w:left="113"/>
              <w:jc w:val="left"/>
              <w:rPr>
                <w:bCs/>
                <w:caps/>
                <w:kern w:val="28"/>
                <w:sz w:val="18"/>
                <w:szCs w:val="18"/>
                <w:lang w:val="fr-FR" w:eastAsia="fr-FR"/>
              </w:rPr>
            </w:pPr>
          </w:p>
          <w:p w:rsidR="00A84952" w:rsidRPr="008B2EBF" w:rsidRDefault="0002559D" w:rsidP="000B53AA">
            <w:pPr>
              <w:rPr>
                <w:lang w:val="fr-FR"/>
              </w:rPr>
            </w:pPr>
            <w:hyperlink r:id="rId25" w:history="1">
              <w:r w:rsidR="000B53AA" w:rsidRPr="008B2EBF">
                <w:rPr>
                  <w:rStyle w:val="Lienhypertexte"/>
                  <w:lang w:val="fr-FR"/>
                </w:rPr>
                <w:t>https://www.youtube.com/watch?v=zzZ-j5949qk</w:t>
              </w:r>
            </w:hyperlink>
          </w:p>
          <w:p w:rsidR="000B53AA" w:rsidRPr="008B2EBF" w:rsidRDefault="0002559D" w:rsidP="000B53AA">
            <w:pPr>
              <w:rPr>
                <w:lang w:val="fr-FR"/>
              </w:rPr>
            </w:pPr>
            <w:hyperlink r:id="rId26" w:history="1">
              <w:r w:rsidR="000B53AA" w:rsidRPr="008B2EBF">
                <w:rPr>
                  <w:rStyle w:val="Lienhypertexte"/>
                  <w:lang w:val="fr-FR"/>
                </w:rPr>
                <w:t>https://www.youtube.com/watch?v=sdZWNgcvzMs</w:t>
              </w:r>
            </w:hyperlink>
          </w:p>
          <w:p w:rsidR="000B53AA" w:rsidRPr="008B2EBF" w:rsidRDefault="0002559D" w:rsidP="000B53AA">
            <w:pPr>
              <w:rPr>
                <w:lang w:val="fr-FR"/>
              </w:rPr>
            </w:pPr>
            <w:hyperlink r:id="rId27" w:history="1">
              <w:r w:rsidR="000B53AA" w:rsidRPr="008B2EBF">
                <w:rPr>
                  <w:rStyle w:val="Lienhypertexte"/>
                  <w:lang w:val="fr-FR"/>
                </w:rPr>
                <w:t>https://www.youtube.com/watch?v=vioJ8WVCEFs</w:t>
              </w:r>
            </w:hyperlink>
          </w:p>
          <w:p w:rsidR="004D0A1D" w:rsidRPr="008B2EBF" w:rsidRDefault="0002559D" w:rsidP="000B53AA">
            <w:pPr>
              <w:rPr>
                <w:lang w:val="fr-FR"/>
              </w:rPr>
            </w:pPr>
            <w:hyperlink r:id="rId28" w:history="1">
              <w:r w:rsidR="004D0A1D" w:rsidRPr="008B2EBF">
                <w:rPr>
                  <w:rStyle w:val="Lienhypertexte"/>
                  <w:lang w:val="fr-FR"/>
                </w:rPr>
                <w:t>https://www.youtube.com/watch?v=1yK6W-Ij-7Q</w:t>
              </w:r>
            </w:hyperlink>
          </w:p>
          <w:p w:rsidR="004D0A1D" w:rsidRPr="000B53AA" w:rsidRDefault="0002559D" w:rsidP="000B53AA">
            <w:pPr>
              <w:rPr>
                <w:sz w:val="18"/>
                <w:szCs w:val="18"/>
                <w:lang w:val="fr-FR" w:eastAsia="fr-FR"/>
              </w:rPr>
            </w:pPr>
            <w:hyperlink r:id="rId29" w:history="1">
              <w:r w:rsidR="004D0A1D" w:rsidRPr="008B2EBF">
                <w:rPr>
                  <w:rStyle w:val="Lienhypertexte"/>
                  <w:lang w:val="fr-FR"/>
                </w:rPr>
                <w:t>https://www.youtube.com/watch?v=s1xXjO4-7iU</w:t>
              </w:r>
            </w:hyperlink>
          </w:p>
        </w:tc>
      </w:tr>
      <w:tr w:rsidR="00A84952" w:rsidRPr="00A60284" w:rsidTr="00D33FE6">
        <w:trPr>
          <w:trHeight w:val="1839"/>
        </w:trPr>
        <w:tc>
          <w:tcPr>
            <w:tcW w:w="25" w:type="dxa"/>
            <w:shd w:val="clear" w:color="auto" w:fill="auto"/>
          </w:tcPr>
          <w:p w:rsidR="00A84952" w:rsidRPr="00C92ED6" w:rsidRDefault="00A84952" w:rsidP="00F62647">
            <w:pPr>
              <w:spacing w:before="80" w:after="960" w:line="360" w:lineRule="auto"/>
              <w:jc w:val="righ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  <w:r w:rsidRPr="00C92ED6">
              <w:rPr>
                <w:sz w:val="18"/>
                <w:szCs w:val="18"/>
                <w:lang w:val="fr-FR" w:eastAsia="fr-FR"/>
              </w:rPr>
              <w:t>5.</w:t>
            </w:r>
            <w:r w:rsidRPr="00C92ED6">
              <w:rPr>
                <w:sz w:val="18"/>
                <w:szCs w:val="18"/>
                <w:lang w:val="fr-FR" w:eastAsia="fr-FR"/>
              </w:rPr>
              <w:lastRenderedPageBreak/>
              <w:t>3.</w:t>
            </w:r>
          </w:p>
        </w:tc>
        <w:tc>
          <w:tcPr>
            <w:tcW w:w="9619" w:type="dxa"/>
            <w:shd w:val="clear" w:color="auto" w:fill="auto"/>
          </w:tcPr>
          <w:p w:rsidR="00636E43" w:rsidRPr="00B501CF" w:rsidRDefault="00A84952" w:rsidP="001E0D7A">
            <w:pPr>
              <w:tabs>
                <w:tab w:val="left" w:pos="7125"/>
              </w:tabs>
              <w:spacing w:before="80" w:after="960" w:line="360" w:lineRule="auto"/>
              <w:jc w:val="left"/>
              <w:rPr>
                <w:b/>
                <w:sz w:val="18"/>
                <w:szCs w:val="18"/>
                <w:lang w:val="fr-FR" w:eastAsia="fr-FR"/>
              </w:rPr>
            </w:pPr>
            <w:r w:rsidRPr="00B501CF">
              <w:rPr>
                <w:rStyle w:val="TabtxtCar"/>
                <w:b/>
                <w:lang w:val="fr-FR"/>
              </w:rPr>
              <w:lastRenderedPageBreak/>
              <w:t>Objets conservés dans des archives, musées et collections privées (le cas échéant)</w:t>
            </w:r>
          </w:p>
        </w:tc>
      </w:tr>
      <w:tr w:rsidR="00A84952" w:rsidRPr="00C92ED6" w:rsidTr="00D33FE6">
        <w:tc>
          <w:tcPr>
            <w:tcW w:w="25" w:type="dxa"/>
            <w:shd w:val="clear" w:color="auto" w:fill="F2F2F2"/>
          </w:tcPr>
          <w:p w:rsidR="00A84952" w:rsidRPr="00C92ED6" w:rsidRDefault="00A84952" w:rsidP="00140AC3">
            <w:pPr>
              <w:spacing w:before="80" w:after="80" w:line="200" w:lineRule="exact"/>
              <w:jc w:val="right"/>
              <w:rPr>
                <w:b/>
                <w:sz w:val="18"/>
                <w:szCs w:val="18"/>
                <w:lang w:val="fr-FR" w:eastAsia="fr-FR"/>
              </w:rPr>
            </w:pPr>
            <w:r w:rsidRPr="00C92ED6">
              <w:rPr>
                <w:b/>
                <w:sz w:val="18"/>
                <w:szCs w:val="18"/>
                <w:lang w:val="fr-FR" w:eastAsia="fr-FR"/>
              </w:rPr>
              <w:t>6.</w:t>
            </w:r>
          </w:p>
        </w:tc>
        <w:tc>
          <w:tcPr>
            <w:tcW w:w="9619" w:type="dxa"/>
            <w:shd w:val="clear" w:color="auto" w:fill="F2F2F2"/>
          </w:tcPr>
          <w:p w:rsidR="00A84952" w:rsidRPr="00C92ED6" w:rsidRDefault="00A84952" w:rsidP="00140AC3">
            <w:pPr>
              <w:spacing w:before="80" w:after="80" w:line="200" w:lineRule="exact"/>
              <w:ind w:left="113"/>
              <w:jc w:val="left"/>
              <w:rPr>
                <w:b/>
                <w:bCs/>
                <w:caps/>
                <w:sz w:val="18"/>
                <w:szCs w:val="18"/>
                <w:lang w:val="fr-FR" w:eastAsia="fr-FR"/>
              </w:rPr>
            </w:pPr>
            <w:r w:rsidRPr="00C92ED6">
              <w:rPr>
                <w:b/>
                <w:bCs/>
                <w:caps/>
                <w:snapToGrid/>
                <w:sz w:val="18"/>
                <w:szCs w:val="18"/>
                <w:lang w:val="en-GB" w:eastAsia="fr-FR"/>
              </w:rPr>
              <w:t>Données d’inventaire</w:t>
            </w:r>
          </w:p>
        </w:tc>
      </w:tr>
      <w:tr w:rsidR="00A84952" w:rsidRPr="00732967" w:rsidTr="00D33FE6">
        <w:tc>
          <w:tcPr>
            <w:tcW w:w="25" w:type="dxa"/>
            <w:shd w:val="clear" w:color="auto" w:fill="auto"/>
          </w:tcPr>
          <w:p w:rsidR="00A84952" w:rsidRPr="001861CE" w:rsidRDefault="00A84952" w:rsidP="00140AC3">
            <w:pPr>
              <w:spacing w:before="80" w:after="480" w:line="200" w:lineRule="exact"/>
              <w:jc w:val="right"/>
              <w:rPr>
                <w:rStyle w:val="TabtxtCar"/>
              </w:rPr>
            </w:pPr>
            <w:r w:rsidRPr="001861CE">
              <w:rPr>
                <w:rStyle w:val="TabtxtCar"/>
              </w:rPr>
              <w:t>6.1.</w:t>
            </w:r>
          </w:p>
        </w:tc>
        <w:tc>
          <w:tcPr>
            <w:tcW w:w="9619" w:type="dxa"/>
            <w:shd w:val="clear" w:color="auto" w:fill="auto"/>
          </w:tcPr>
          <w:p w:rsidR="00A84952" w:rsidRDefault="00A84952" w:rsidP="00140AC3">
            <w:pPr>
              <w:spacing w:before="80" w:after="0" w:line="200" w:lineRule="exact"/>
              <w:ind w:left="113"/>
              <w:jc w:val="left"/>
              <w:rPr>
                <w:b/>
                <w:snapToGrid/>
                <w:sz w:val="18"/>
                <w:szCs w:val="18"/>
                <w:lang w:val="fr-FR" w:eastAsia="fr-FR"/>
              </w:rPr>
            </w:pPr>
            <w:r w:rsidRPr="001861CE">
              <w:rPr>
                <w:b/>
                <w:snapToGrid/>
                <w:sz w:val="18"/>
                <w:szCs w:val="18"/>
                <w:lang w:val="fr-FR" w:eastAsia="fr-FR"/>
              </w:rPr>
              <w:t>Nom de la personne(s) ayant compilé les données de l’inventaire</w:t>
            </w:r>
          </w:p>
          <w:p w:rsidR="001861CE" w:rsidRPr="001861CE" w:rsidRDefault="001861CE" w:rsidP="00140AC3">
            <w:pPr>
              <w:spacing w:before="80" w:after="0" w:line="200" w:lineRule="exact"/>
              <w:ind w:left="113"/>
              <w:jc w:val="left"/>
              <w:rPr>
                <w:b/>
                <w:snapToGrid/>
                <w:sz w:val="18"/>
                <w:szCs w:val="18"/>
                <w:lang w:val="fr-FR" w:eastAsia="fr-FR"/>
              </w:rPr>
            </w:pPr>
          </w:p>
          <w:p w:rsidR="00A84952" w:rsidRPr="001861CE" w:rsidRDefault="00A84952" w:rsidP="001861CE">
            <w:pPr>
              <w:pStyle w:val="Paragraphedeliste"/>
              <w:numPr>
                <w:ilvl w:val="0"/>
                <w:numId w:val="1"/>
              </w:numPr>
              <w:spacing w:before="80" w:after="0" w:line="360" w:lineRule="auto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 w:rsidRPr="001861CE">
              <w:rPr>
                <w:snapToGrid/>
                <w:sz w:val="18"/>
                <w:szCs w:val="18"/>
                <w:lang w:val="fr-FR" w:eastAsia="fr-FR"/>
              </w:rPr>
              <w:t>Ibrahima Ngom Directeur du Centre Culturel régional de Ziguinchor</w:t>
            </w:r>
          </w:p>
          <w:p w:rsidR="00A84952" w:rsidRPr="001861CE" w:rsidRDefault="00A84952" w:rsidP="001861CE">
            <w:pPr>
              <w:pStyle w:val="Paragraphedeliste"/>
              <w:numPr>
                <w:ilvl w:val="0"/>
                <w:numId w:val="1"/>
              </w:numPr>
              <w:spacing w:before="80" w:after="0" w:line="360" w:lineRule="auto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 w:rsidRPr="001861CE">
              <w:rPr>
                <w:snapToGrid/>
                <w:sz w:val="18"/>
                <w:szCs w:val="18"/>
                <w:lang w:val="fr-FR" w:eastAsia="fr-FR"/>
              </w:rPr>
              <w:t>MouhamedKairaba SONKO Représentant des Communautés</w:t>
            </w:r>
          </w:p>
          <w:p w:rsidR="00A84952" w:rsidRPr="001861CE" w:rsidRDefault="00A84952" w:rsidP="001861CE">
            <w:pPr>
              <w:pStyle w:val="Paragraphedeliste"/>
              <w:numPr>
                <w:ilvl w:val="0"/>
                <w:numId w:val="1"/>
              </w:numPr>
              <w:spacing w:before="80" w:after="0" w:line="360" w:lineRule="auto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 w:rsidRPr="001861CE">
              <w:rPr>
                <w:snapToGrid/>
                <w:sz w:val="18"/>
                <w:szCs w:val="18"/>
                <w:lang w:val="fr-FR" w:eastAsia="fr-FR"/>
              </w:rPr>
              <w:t>Malick DIALLO Facilitateurs</w:t>
            </w:r>
          </w:p>
          <w:p w:rsidR="00A84952" w:rsidRPr="001861CE" w:rsidRDefault="00A84952" w:rsidP="001861CE">
            <w:pPr>
              <w:pStyle w:val="Paragraphedeliste"/>
              <w:numPr>
                <w:ilvl w:val="0"/>
                <w:numId w:val="1"/>
              </w:numPr>
              <w:spacing w:before="80" w:after="0" w:line="360" w:lineRule="auto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 w:rsidRPr="001861CE">
              <w:rPr>
                <w:snapToGrid/>
                <w:sz w:val="18"/>
                <w:szCs w:val="18"/>
                <w:lang w:val="fr-FR" w:eastAsia="fr-FR"/>
              </w:rPr>
              <w:t>Issa BADJI Facilitateur</w:t>
            </w:r>
          </w:p>
          <w:p w:rsidR="00A84952" w:rsidRPr="001861CE" w:rsidRDefault="00A84952" w:rsidP="001861CE">
            <w:pPr>
              <w:pStyle w:val="Paragraphedeliste"/>
              <w:numPr>
                <w:ilvl w:val="0"/>
                <w:numId w:val="1"/>
              </w:numPr>
              <w:spacing w:before="80" w:after="0" w:line="360" w:lineRule="auto"/>
              <w:jc w:val="left"/>
              <w:rPr>
                <w:snapToGrid/>
                <w:sz w:val="18"/>
                <w:szCs w:val="18"/>
                <w:lang w:val="fr-FR" w:eastAsia="fr-FR"/>
              </w:rPr>
            </w:pPr>
            <w:r w:rsidRPr="001861CE">
              <w:rPr>
                <w:snapToGrid/>
                <w:sz w:val="18"/>
                <w:szCs w:val="18"/>
                <w:lang w:val="fr-FR" w:eastAsia="fr-FR"/>
              </w:rPr>
              <w:t>Yaya CAMARA Chauffeur</w:t>
            </w:r>
          </w:p>
          <w:p w:rsidR="00A84952" w:rsidRPr="00C92ED6" w:rsidRDefault="00A84952" w:rsidP="00140AC3">
            <w:pPr>
              <w:spacing w:before="80" w:after="480" w:line="200" w:lineRule="exact"/>
              <w:ind w:left="113"/>
              <w:jc w:val="left"/>
              <w:rPr>
                <w:b/>
                <w:bCs/>
                <w:caps/>
                <w:kern w:val="28"/>
                <w:sz w:val="18"/>
                <w:szCs w:val="18"/>
                <w:lang w:val="fr-FR" w:eastAsia="fr-FR"/>
              </w:rPr>
            </w:pPr>
          </w:p>
        </w:tc>
      </w:tr>
      <w:tr w:rsidR="00A84952" w:rsidRPr="00B15305" w:rsidTr="00D33FE6">
        <w:trPr>
          <w:trHeight w:val="3178"/>
        </w:trPr>
        <w:tc>
          <w:tcPr>
            <w:tcW w:w="25" w:type="dxa"/>
            <w:shd w:val="clear" w:color="auto" w:fill="auto"/>
          </w:tcPr>
          <w:p w:rsidR="00A84952" w:rsidRPr="00C92ED6" w:rsidRDefault="00A84952" w:rsidP="00140AC3">
            <w:pPr>
              <w:spacing w:before="80" w:after="480" w:line="200" w:lineRule="exact"/>
              <w:jc w:val="right"/>
              <w:rPr>
                <w:sz w:val="18"/>
                <w:szCs w:val="18"/>
                <w:lang w:val="fr-FR" w:eastAsia="fr-FR"/>
              </w:rPr>
            </w:pPr>
            <w:r w:rsidRPr="00C92ED6">
              <w:rPr>
                <w:sz w:val="18"/>
                <w:szCs w:val="18"/>
                <w:lang w:val="fr-FR" w:eastAsia="fr-FR"/>
              </w:rPr>
              <w:t>6.2.</w:t>
            </w:r>
          </w:p>
        </w:tc>
        <w:tc>
          <w:tcPr>
            <w:tcW w:w="9619" w:type="dxa"/>
            <w:shd w:val="clear" w:color="auto" w:fill="auto"/>
          </w:tcPr>
          <w:p w:rsidR="00A84952" w:rsidRDefault="00A84952" w:rsidP="00212DF1">
            <w:pPr>
              <w:spacing w:before="80" w:after="480" w:line="360" w:lineRule="auto"/>
              <w:ind w:left="113" w:right="57"/>
              <w:jc w:val="left"/>
              <w:rPr>
                <w:b/>
                <w:snapToGrid/>
                <w:sz w:val="18"/>
                <w:szCs w:val="18"/>
                <w:lang w:val="fr-FR" w:eastAsia="fr-FR"/>
              </w:rPr>
            </w:pPr>
            <w:r w:rsidRPr="00212DF1">
              <w:rPr>
                <w:b/>
                <w:snapToGrid/>
                <w:sz w:val="18"/>
                <w:szCs w:val="18"/>
                <w:highlight w:val="yellow"/>
                <w:lang w:val="fr-FR" w:eastAsia="fr-FR"/>
              </w:rPr>
              <w:t>Preuve du consentement de la (des) communauté(s) concernée(s) : (a) pour l’inventaire de l’élément et (b) pour l’information à inclure dans l’inventaire</w:t>
            </w:r>
          </w:p>
          <w:p w:rsidR="00D33FE6" w:rsidRPr="00212DF1" w:rsidRDefault="00D33FE6" w:rsidP="00212DF1">
            <w:pPr>
              <w:spacing w:before="80" w:after="480" w:line="360" w:lineRule="auto"/>
              <w:ind w:left="113" w:right="57"/>
              <w:jc w:val="left"/>
              <w:rPr>
                <w:b/>
                <w:snapToGrid/>
                <w:sz w:val="18"/>
                <w:szCs w:val="18"/>
                <w:lang w:val="fr-FR" w:eastAsia="fr-FR"/>
              </w:rPr>
            </w:pPr>
            <w:r>
              <w:rPr>
                <w:b/>
                <w:noProof/>
                <w:snapToGrid/>
                <w:sz w:val="18"/>
                <w:szCs w:val="18"/>
                <w:lang w:val="fr-FR" w:eastAsia="fr-FR"/>
              </w:rPr>
              <w:lastRenderedPageBreak/>
              <w:drawing>
                <wp:inline distT="0" distB="0" distL="0" distR="0">
                  <wp:extent cx="5772150" cy="7934325"/>
                  <wp:effectExtent l="19050" t="0" r="0" b="0"/>
                  <wp:docPr id="8" name="Image 4" descr="C:\Users\user\Pictures\consentement Inventaire EKONKONE 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Pictures\consentement Inventaire EKONKONE 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0" cy="793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952" w:rsidRPr="00E3418A" w:rsidTr="00D33FE6">
        <w:trPr>
          <w:trHeight w:val="1113"/>
        </w:trPr>
        <w:tc>
          <w:tcPr>
            <w:tcW w:w="25" w:type="dxa"/>
            <w:shd w:val="clear" w:color="auto" w:fill="auto"/>
          </w:tcPr>
          <w:p w:rsidR="00A84952" w:rsidRPr="00212DF1" w:rsidRDefault="00A84952" w:rsidP="00140AC3">
            <w:pPr>
              <w:spacing w:before="80" w:after="480" w:line="200" w:lineRule="exact"/>
              <w:jc w:val="right"/>
              <w:rPr>
                <w:rStyle w:val="TabtxtCar"/>
              </w:rPr>
            </w:pPr>
            <w:r w:rsidRPr="00212DF1">
              <w:rPr>
                <w:rStyle w:val="TabtxtCar"/>
              </w:rPr>
              <w:lastRenderedPageBreak/>
              <w:t>6.3.</w:t>
            </w:r>
          </w:p>
        </w:tc>
        <w:tc>
          <w:tcPr>
            <w:tcW w:w="9619" w:type="dxa"/>
            <w:shd w:val="clear" w:color="auto" w:fill="auto"/>
          </w:tcPr>
          <w:p w:rsidR="00A84952" w:rsidRPr="00212DF1" w:rsidRDefault="00A84952" w:rsidP="00140AC3">
            <w:pPr>
              <w:spacing w:before="80" w:after="480" w:line="200" w:lineRule="exact"/>
              <w:ind w:left="113"/>
              <w:jc w:val="left"/>
              <w:rPr>
                <w:b/>
                <w:snapToGrid/>
                <w:sz w:val="18"/>
                <w:szCs w:val="18"/>
                <w:lang w:val="fr-FR" w:eastAsia="fr-FR"/>
              </w:rPr>
            </w:pPr>
            <w:r w:rsidRPr="00212DF1">
              <w:rPr>
                <w:b/>
                <w:snapToGrid/>
                <w:sz w:val="18"/>
                <w:szCs w:val="18"/>
                <w:lang w:val="fr-FR" w:eastAsia="fr-FR"/>
              </w:rPr>
              <w:t>Date d’enregistrement des données à l’inventaire</w:t>
            </w:r>
          </w:p>
          <w:p w:rsidR="00A84952" w:rsidRPr="00212DF1" w:rsidRDefault="00A84952" w:rsidP="00140AC3">
            <w:pPr>
              <w:spacing w:before="80" w:after="480" w:line="200" w:lineRule="exact"/>
              <w:ind w:left="113"/>
              <w:jc w:val="left"/>
              <w:rPr>
                <w:rStyle w:val="TabtxtCar"/>
              </w:rPr>
            </w:pPr>
            <w:r w:rsidRPr="00212DF1">
              <w:rPr>
                <w:rStyle w:val="TabtxtCar"/>
              </w:rPr>
              <w:t xml:space="preserve">Les 11 et 12 </w:t>
            </w:r>
            <w:r w:rsidR="00CD68E3" w:rsidRPr="00212DF1">
              <w:rPr>
                <w:rStyle w:val="TabtxtCar"/>
              </w:rPr>
              <w:t>Avril</w:t>
            </w:r>
            <w:r w:rsidRPr="00212DF1">
              <w:rPr>
                <w:rStyle w:val="TabtxtCar"/>
              </w:rPr>
              <w:t xml:space="preserve"> 2019</w:t>
            </w:r>
          </w:p>
        </w:tc>
      </w:tr>
    </w:tbl>
    <w:p w:rsidR="00A84952" w:rsidRDefault="00A84952" w:rsidP="00A84952">
      <w:pPr>
        <w:pStyle w:val="Texte1"/>
      </w:pPr>
    </w:p>
    <w:p w:rsidR="00A84952" w:rsidRDefault="00A84952" w:rsidP="00A84952">
      <w:pPr>
        <w:pStyle w:val="Texte1"/>
      </w:pPr>
    </w:p>
    <w:p w:rsidR="00A84952" w:rsidRDefault="00A84952" w:rsidP="00A84952">
      <w:pPr>
        <w:pStyle w:val="Texte1"/>
      </w:pPr>
    </w:p>
    <w:p w:rsidR="00A84952" w:rsidRDefault="00A84952" w:rsidP="003247E2">
      <w:pPr>
        <w:pStyle w:val="Texte1"/>
        <w:ind w:left="0"/>
      </w:pPr>
    </w:p>
    <w:sectPr w:rsidR="00A84952" w:rsidSect="00932781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851" w:right="1417" w:bottom="851" w:left="1417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559D" w:rsidRDefault="0002559D" w:rsidP="00A84952">
      <w:pPr>
        <w:spacing w:before="0" w:after="0"/>
      </w:pPr>
      <w:r>
        <w:separator/>
      </w:r>
    </w:p>
  </w:endnote>
  <w:endnote w:type="continuationSeparator" w:id="0">
    <w:p w:rsidR="0002559D" w:rsidRDefault="0002559D" w:rsidP="00A8495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8A2" w:rsidRPr="00E948A2" w:rsidRDefault="0002559D" w:rsidP="009B4E97">
    <w:pPr>
      <w:widowControl w:val="0"/>
      <w:tabs>
        <w:tab w:val="clear" w:pos="567"/>
        <w:tab w:val="left" w:pos="2600"/>
        <w:tab w:val="center" w:pos="4423"/>
        <w:tab w:val="right" w:pos="8845"/>
      </w:tabs>
      <w:spacing w:before="0" w:after="0" w:line="280" w:lineRule="exact"/>
      <w:rPr>
        <w:lang w:val="fr-FR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8A2" w:rsidRPr="00342E35" w:rsidRDefault="008D1BA8" w:rsidP="00342E35">
    <w:pPr>
      <w:widowControl w:val="0"/>
      <w:tabs>
        <w:tab w:val="clear" w:pos="567"/>
        <w:tab w:val="left" w:pos="2600"/>
        <w:tab w:val="center" w:pos="4423"/>
        <w:tab w:val="right" w:pos="8845"/>
      </w:tabs>
      <w:spacing w:before="0" w:after="0" w:line="280" w:lineRule="exact"/>
      <w:rPr>
        <w:sz w:val="20"/>
        <w:szCs w:val="18"/>
        <w:lang w:val="fr-FR"/>
      </w:rPr>
    </w:pPr>
    <w:r w:rsidRPr="00E948A2">
      <w:rPr>
        <w:sz w:val="16"/>
        <w:szCs w:val="18"/>
        <w:lang w:val="fr-FR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8A2" w:rsidRPr="00342E35" w:rsidRDefault="0002559D" w:rsidP="00342E35">
    <w:pPr>
      <w:widowControl w:val="0"/>
      <w:tabs>
        <w:tab w:val="clear" w:pos="567"/>
        <w:tab w:val="left" w:pos="2600"/>
        <w:tab w:val="center" w:pos="4423"/>
        <w:tab w:val="right" w:pos="8845"/>
      </w:tabs>
      <w:spacing w:before="0" w:after="0" w:line="280" w:lineRule="exact"/>
      <w:rPr>
        <w:sz w:val="20"/>
        <w:szCs w:val="18"/>
        <w:lang w:val="fr-F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559D" w:rsidRDefault="0002559D" w:rsidP="00A84952">
      <w:pPr>
        <w:spacing w:before="0" w:after="0"/>
      </w:pPr>
      <w:r>
        <w:separator/>
      </w:r>
    </w:p>
  </w:footnote>
  <w:footnote w:type="continuationSeparator" w:id="0">
    <w:p w:rsidR="0002559D" w:rsidRDefault="0002559D" w:rsidP="00A8495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313E" w:rsidRPr="00342E35" w:rsidRDefault="008D1BA8" w:rsidP="00C13746">
    <w:pPr>
      <w:tabs>
        <w:tab w:val="clear" w:pos="567"/>
        <w:tab w:val="center" w:pos="4423"/>
        <w:tab w:val="right" w:pos="8845"/>
      </w:tabs>
      <w:snapToGrid/>
      <w:spacing w:before="0" w:after="200" w:line="276" w:lineRule="auto"/>
      <w:jc w:val="left"/>
      <w:rPr>
        <w:rFonts w:eastAsia="Calibri" w:cs="Times New Roman"/>
        <w:snapToGrid/>
        <w:sz w:val="16"/>
        <w:szCs w:val="22"/>
        <w:lang w:val="it-IT" w:eastAsia="en-US"/>
      </w:rPr>
    </w:pPr>
    <w:r w:rsidRPr="0086313E">
      <w:rPr>
        <w:rFonts w:eastAsia="Calibri" w:cs="Times New Roman"/>
        <w:snapToGrid/>
        <w:sz w:val="16"/>
        <w:szCs w:val="22"/>
        <w:lang w:val="it-IT" w:eastAsia="en-US"/>
      </w:rPr>
      <w:tab/>
    </w:r>
    <w:r w:rsidR="00340AB1" w:rsidRPr="0086313E">
      <w:rPr>
        <w:rFonts w:eastAsia="Calibri" w:cs="Times New Roman"/>
        <w:snapToGrid/>
        <w:sz w:val="16"/>
        <w:szCs w:val="22"/>
        <w:lang w:val="it-IT" w:eastAsia="en-US"/>
      </w:rPr>
      <w:fldChar w:fldCharType="begin"/>
    </w:r>
    <w:r w:rsidRPr="0086313E">
      <w:rPr>
        <w:rFonts w:eastAsia="Calibri" w:cs="Times New Roman"/>
        <w:snapToGrid/>
        <w:sz w:val="16"/>
        <w:szCs w:val="22"/>
        <w:lang w:val="it-IT" w:eastAsia="en-US"/>
      </w:rPr>
      <w:instrText xml:space="preserve"> PAGE </w:instrText>
    </w:r>
    <w:r w:rsidR="00340AB1" w:rsidRPr="0086313E">
      <w:rPr>
        <w:rFonts w:eastAsia="Calibri" w:cs="Times New Roman"/>
        <w:snapToGrid/>
        <w:sz w:val="16"/>
        <w:szCs w:val="22"/>
        <w:lang w:val="it-IT" w:eastAsia="en-US"/>
      </w:rPr>
      <w:fldChar w:fldCharType="separate"/>
    </w:r>
    <w:r>
      <w:rPr>
        <w:rFonts w:eastAsia="Calibri" w:cs="Times New Roman"/>
        <w:noProof/>
        <w:snapToGrid/>
        <w:sz w:val="16"/>
        <w:szCs w:val="22"/>
        <w:lang w:val="it-IT" w:eastAsia="en-US"/>
      </w:rPr>
      <w:t>2</w:t>
    </w:r>
    <w:r w:rsidR="00340AB1" w:rsidRPr="0086313E">
      <w:rPr>
        <w:rFonts w:eastAsia="Calibri" w:cs="Times New Roman"/>
        <w:snapToGrid/>
        <w:sz w:val="16"/>
        <w:szCs w:val="22"/>
        <w:lang w:val="it-IT" w:eastAsia="en-US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313E" w:rsidRPr="00342E35" w:rsidRDefault="008D1BA8" w:rsidP="00C13746">
    <w:pPr>
      <w:tabs>
        <w:tab w:val="clear" w:pos="567"/>
        <w:tab w:val="center" w:pos="4423"/>
        <w:tab w:val="right" w:pos="8845"/>
      </w:tabs>
      <w:snapToGrid/>
      <w:spacing w:before="0" w:after="200" w:line="276" w:lineRule="auto"/>
      <w:jc w:val="left"/>
      <w:rPr>
        <w:rFonts w:eastAsia="Calibri" w:cs="Times New Roman"/>
        <w:snapToGrid/>
        <w:sz w:val="16"/>
        <w:szCs w:val="22"/>
        <w:lang w:val="it-IT" w:eastAsia="en-US"/>
      </w:rPr>
    </w:pPr>
    <w:r w:rsidRPr="0086313E">
      <w:rPr>
        <w:rFonts w:eastAsia="Calibri" w:cs="Times New Roman"/>
        <w:snapToGrid/>
        <w:sz w:val="16"/>
        <w:szCs w:val="22"/>
        <w:lang w:val="it-IT" w:eastAsia="en-US"/>
      </w:rPr>
      <w:tab/>
    </w:r>
    <w:r w:rsidR="00340AB1" w:rsidRPr="0086313E">
      <w:rPr>
        <w:rFonts w:eastAsia="Calibri" w:cs="Times New Roman"/>
        <w:snapToGrid/>
        <w:sz w:val="16"/>
        <w:szCs w:val="22"/>
        <w:lang w:val="it-IT" w:eastAsia="en-US"/>
      </w:rPr>
      <w:fldChar w:fldCharType="begin"/>
    </w:r>
    <w:r w:rsidRPr="0086313E">
      <w:rPr>
        <w:rFonts w:eastAsia="Calibri" w:cs="Times New Roman"/>
        <w:snapToGrid/>
        <w:sz w:val="16"/>
        <w:szCs w:val="22"/>
        <w:lang w:val="it-IT" w:eastAsia="en-US"/>
      </w:rPr>
      <w:instrText xml:space="preserve"> PAGE </w:instrText>
    </w:r>
    <w:r w:rsidR="00340AB1" w:rsidRPr="0086313E">
      <w:rPr>
        <w:rFonts w:eastAsia="Calibri" w:cs="Times New Roman"/>
        <w:snapToGrid/>
        <w:sz w:val="16"/>
        <w:szCs w:val="22"/>
        <w:lang w:val="it-IT" w:eastAsia="en-US"/>
      </w:rPr>
      <w:fldChar w:fldCharType="separate"/>
    </w:r>
    <w:r w:rsidR="00B77A5B">
      <w:rPr>
        <w:rFonts w:eastAsia="Calibri" w:cs="Times New Roman"/>
        <w:noProof/>
        <w:snapToGrid/>
        <w:sz w:val="16"/>
        <w:szCs w:val="22"/>
        <w:lang w:val="it-IT" w:eastAsia="en-US"/>
      </w:rPr>
      <w:t>2</w:t>
    </w:r>
    <w:r w:rsidR="00340AB1" w:rsidRPr="0086313E">
      <w:rPr>
        <w:rFonts w:eastAsia="Calibri" w:cs="Times New Roman"/>
        <w:snapToGrid/>
        <w:sz w:val="16"/>
        <w:szCs w:val="22"/>
        <w:lang w:val="it-IT" w:eastAsia="en-US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313E" w:rsidRPr="005732C3" w:rsidRDefault="008D1BA8" w:rsidP="005732C3">
    <w:pPr>
      <w:tabs>
        <w:tab w:val="clear" w:pos="567"/>
        <w:tab w:val="center" w:pos="4423"/>
        <w:tab w:val="right" w:pos="8845"/>
      </w:tabs>
      <w:snapToGrid/>
      <w:spacing w:before="0" w:after="200" w:line="276" w:lineRule="auto"/>
      <w:jc w:val="left"/>
      <w:rPr>
        <w:rFonts w:eastAsia="Calibri" w:cs="Times New Roman"/>
        <w:snapToGrid/>
        <w:sz w:val="16"/>
        <w:szCs w:val="22"/>
        <w:lang w:val="it-IT" w:eastAsia="en-US"/>
      </w:rPr>
    </w:pPr>
    <w:r w:rsidRPr="0086313E">
      <w:rPr>
        <w:rFonts w:eastAsia="Calibri" w:cs="Times New Roman"/>
        <w:snapToGrid/>
        <w:sz w:val="16"/>
        <w:szCs w:val="22"/>
        <w:lang w:val="it-IT" w:eastAsia="en-US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633CA"/>
    <w:multiLevelType w:val="hybridMultilevel"/>
    <w:tmpl w:val="30686A92"/>
    <w:lvl w:ilvl="0" w:tplc="748C9FA4">
      <w:start w:val="2"/>
      <w:numFmt w:val="bullet"/>
      <w:lvlText w:val="-"/>
      <w:lvlJc w:val="left"/>
      <w:pPr>
        <w:ind w:left="1440" w:hanging="360"/>
      </w:pPr>
      <w:rPr>
        <w:rFonts w:ascii="Arial" w:eastAsia="SimSun" w:hAnsi="Arial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325D42"/>
    <w:multiLevelType w:val="hybridMultilevel"/>
    <w:tmpl w:val="183E5542"/>
    <w:lvl w:ilvl="0" w:tplc="748C9FA4">
      <w:start w:val="2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2614D8"/>
    <w:multiLevelType w:val="hybridMultilevel"/>
    <w:tmpl w:val="E0FA5D10"/>
    <w:lvl w:ilvl="0" w:tplc="748C9FA4">
      <w:start w:val="2"/>
      <w:numFmt w:val="bullet"/>
      <w:lvlText w:val="-"/>
      <w:lvlJc w:val="left"/>
      <w:pPr>
        <w:ind w:left="473" w:hanging="360"/>
      </w:pPr>
      <w:rPr>
        <w:rFonts w:ascii="Arial" w:eastAsia="SimSun" w:hAnsi="Arial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952"/>
    <w:rsid w:val="00011F4E"/>
    <w:rsid w:val="0002559D"/>
    <w:rsid w:val="00035288"/>
    <w:rsid w:val="00050E71"/>
    <w:rsid w:val="00083362"/>
    <w:rsid w:val="00085A94"/>
    <w:rsid w:val="000A36B6"/>
    <w:rsid w:val="000A396A"/>
    <w:rsid w:val="000A4E0E"/>
    <w:rsid w:val="000B53AA"/>
    <w:rsid w:val="000C13E0"/>
    <w:rsid w:val="000F1021"/>
    <w:rsid w:val="0011139F"/>
    <w:rsid w:val="00123CB5"/>
    <w:rsid w:val="001332CD"/>
    <w:rsid w:val="00147E1A"/>
    <w:rsid w:val="00175B1F"/>
    <w:rsid w:val="001861CE"/>
    <w:rsid w:val="001924B6"/>
    <w:rsid w:val="00193F6F"/>
    <w:rsid w:val="00194CA5"/>
    <w:rsid w:val="001A1B2E"/>
    <w:rsid w:val="001A1EAE"/>
    <w:rsid w:val="001C7BCE"/>
    <w:rsid w:val="001D540F"/>
    <w:rsid w:val="001D58C5"/>
    <w:rsid w:val="001E0803"/>
    <w:rsid w:val="001E0D7A"/>
    <w:rsid w:val="001F28F8"/>
    <w:rsid w:val="00206D7A"/>
    <w:rsid w:val="00211B62"/>
    <w:rsid w:val="00212DF1"/>
    <w:rsid w:val="00222386"/>
    <w:rsid w:val="00234452"/>
    <w:rsid w:val="00250E15"/>
    <w:rsid w:val="00271CC4"/>
    <w:rsid w:val="00274368"/>
    <w:rsid w:val="0027553E"/>
    <w:rsid w:val="002B60AC"/>
    <w:rsid w:val="002D0E02"/>
    <w:rsid w:val="002E2074"/>
    <w:rsid w:val="002F12FF"/>
    <w:rsid w:val="00306D1F"/>
    <w:rsid w:val="003134CA"/>
    <w:rsid w:val="003168B2"/>
    <w:rsid w:val="003247E2"/>
    <w:rsid w:val="0033314A"/>
    <w:rsid w:val="00340AB1"/>
    <w:rsid w:val="00344315"/>
    <w:rsid w:val="00345935"/>
    <w:rsid w:val="00347D69"/>
    <w:rsid w:val="00350395"/>
    <w:rsid w:val="003648E2"/>
    <w:rsid w:val="00384A91"/>
    <w:rsid w:val="00391220"/>
    <w:rsid w:val="003957C7"/>
    <w:rsid w:val="003B700D"/>
    <w:rsid w:val="003D0789"/>
    <w:rsid w:val="003D79A8"/>
    <w:rsid w:val="003F3826"/>
    <w:rsid w:val="0041110D"/>
    <w:rsid w:val="00422069"/>
    <w:rsid w:val="004C02C4"/>
    <w:rsid w:val="004C5A06"/>
    <w:rsid w:val="004D0A1D"/>
    <w:rsid w:val="004D42FC"/>
    <w:rsid w:val="00523EB8"/>
    <w:rsid w:val="00557CD7"/>
    <w:rsid w:val="0058558E"/>
    <w:rsid w:val="00615890"/>
    <w:rsid w:val="00624BE0"/>
    <w:rsid w:val="00636E43"/>
    <w:rsid w:val="006378D0"/>
    <w:rsid w:val="00641553"/>
    <w:rsid w:val="00645C73"/>
    <w:rsid w:val="00666E32"/>
    <w:rsid w:val="00686D4E"/>
    <w:rsid w:val="00696D9B"/>
    <w:rsid w:val="006C2057"/>
    <w:rsid w:val="006E462C"/>
    <w:rsid w:val="00731C9D"/>
    <w:rsid w:val="00744F37"/>
    <w:rsid w:val="00745547"/>
    <w:rsid w:val="007B3040"/>
    <w:rsid w:val="007C22E3"/>
    <w:rsid w:val="007E5EB0"/>
    <w:rsid w:val="00802B6E"/>
    <w:rsid w:val="00811183"/>
    <w:rsid w:val="008213AA"/>
    <w:rsid w:val="00863528"/>
    <w:rsid w:val="0089715D"/>
    <w:rsid w:val="008A7574"/>
    <w:rsid w:val="008B2EBF"/>
    <w:rsid w:val="008C2116"/>
    <w:rsid w:val="008D1BA8"/>
    <w:rsid w:val="008D3C9F"/>
    <w:rsid w:val="00911BF9"/>
    <w:rsid w:val="009125BE"/>
    <w:rsid w:val="00913E1E"/>
    <w:rsid w:val="00924D98"/>
    <w:rsid w:val="00932781"/>
    <w:rsid w:val="00973E32"/>
    <w:rsid w:val="009819E3"/>
    <w:rsid w:val="009B4CB2"/>
    <w:rsid w:val="009C7B57"/>
    <w:rsid w:val="009D3083"/>
    <w:rsid w:val="009E76CE"/>
    <w:rsid w:val="00A410B1"/>
    <w:rsid w:val="00A60284"/>
    <w:rsid w:val="00A76B90"/>
    <w:rsid w:val="00A84952"/>
    <w:rsid w:val="00A85064"/>
    <w:rsid w:val="00AA2107"/>
    <w:rsid w:val="00AA2625"/>
    <w:rsid w:val="00AA49AA"/>
    <w:rsid w:val="00AA7E90"/>
    <w:rsid w:val="00AB110B"/>
    <w:rsid w:val="00B06EA8"/>
    <w:rsid w:val="00B15305"/>
    <w:rsid w:val="00B20B1D"/>
    <w:rsid w:val="00B25BEC"/>
    <w:rsid w:val="00B501CF"/>
    <w:rsid w:val="00B518BB"/>
    <w:rsid w:val="00B60D4C"/>
    <w:rsid w:val="00B70C48"/>
    <w:rsid w:val="00B77A5B"/>
    <w:rsid w:val="00B85B5B"/>
    <w:rsid w:val="00BB0BF7"/>
    <w:rsid w:val="00BD3E6C"/>
    <w:rsid w:val="00BD69F1"/>
    <w:rsid w:val="00BE033D"/>
    <w:rsid w:val="00BE0A5A"/>
    <w:rsid w:val="00BF07BD"/>
    <w:rsid w:val="00C06026"/>
    <w:rsid w:val="00C21D4E"/>
    <w:rsid w:val="00C64C80"/>
    <w:rsid w:val="00C75C29"/>
    <w:rsid w:val="00C8436D"/>
    <w:rsid w:val="00C92AEC"/>
    <w:rsid w:val="00CD68E3"/>
    <w:rsid w:val="00CF7F3F"/>
    <w:rsid w:val="00D019BD"/>
    <w:rsid w:val="00D10FC9"/>
    <w:rsid w:val="00D171E9"/>
    <w:rsid w:val="00D33FE6"/>
    <w:rsid w:val="00D9299B"/>
    <w:rsid w:val="00DB58D5"/>
    <w:rsid w:val="00E32722"/>
    <w:rsid w:val="00E60A68"/>
    <w:rsid w:val="00E629F6"/>
    <w:rsid w:val="00E95056"/>
    <w:rsid w:val="00F04899"/>
    <w:rsid w:val="00F15C20"/>
    <w:rsid w:val="00F62647"/>
    <w:rsid w:val="00F73C40"/>
    <w:rsid w:val="00FA2C9B"/>
    <w:rsid w:val="00FB291E"/>
    <w:rsid w:val="00FF03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DAC89E-CE58-47E4-B6EC-1094251A1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4952"/>
    <w:pPr>
      <w:tabs>
        <w:tab w:val="left" w:pos="567"/>
      </w:tabs>
      <w:snapToGrid w:val="0"/>
      <w:spacing w:before="120" w:after="120" w:line="240" w:lineRule="auto"/>
      <w:jc w:val="both"/>
    </w:pPr>
    <w:rPr>
      <w:rFonts w:ascii="Arial" w:eastAsia="SimSun" w:hAnsi="Arial" w:cs="Arial"/>
      <w:snapToGrid w:val="0"/>
      <w:szCs w:val="24"/>
      <w:lang w:val="en-US" w:eastAsia="zh-CN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8495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84952"/>
    <w:pPr>
      <w:keepNext/>
      <w:keepLines/>
      <w:spacing w:before="200" w:after="0"/>
      <w:outlineLvl w:val="2"/>
    </w:pPr>
    <w:rPr>
      <w:rFonts w:eastAsia="Times New Roman" w:cs="Times New Roman"/>
      <w:bCs/>
      <w:i/>
      <w:color w:val="000000" w:themeColor="text1"/>
    </w:rPr>
  </w:style>
  <w:style w:type="paragraph" w:styleId="Titre4">
    <w:name w:val="heading 4"/>
    <w:basedOn w:val="Normal"/>
    <w:next w:val="Normal"/>
    <w:link w:val="Titre4Car"/>
    <w:uiPriority w:val="9"/>
    <w:unhideWhenUsed/>
    <w:rsid w:val="00A84952"/>
    <w:pPr>
      <w:keepNext/>
      <w:keepLines/>
      <w:tabs>
        <w:tab w:val="clear" w:pos="567"/>
      </w:tabs>
      <w:snapToGrid/>
      <w:spacing w:before="360" w:line="300" w:lineRule="exact"/>
      <w:jc w:val="left"/>
      <w:outlineLvl w:val="3"/>
    </w:pPr>
    <w:rPr>
      <w:rFonts w:eastAsiaTheme="majorEastAsia" w:cstheme="majorBidi"/>
      <w:b/>
      <w:caps/>
      <w:snapToGrid/>
      <w:sz w:val="20"/>
      <w:szCs w:val="22"/>
      <w:lang w:val="fr-FR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84952"/>
    <w:rPr>
      <w:rFonts w:ascii="Arial" w:eastAsiaTheme="majorEastAsia" w:hAnsi="Arial" w:cstheme="majorBidi"/>
      <w:b/>
      <w:bCs/>
      <w:snapToGrid w:val="0"/>
      <w:color w:val="000000" w:themeColor="text1"/>
      <w:szCs w:val="26"/>
      <w:lang w:val="en-US" w:eastAsia="zh-CN"/>
    </w:rPr>
  </w:style>
  <w:style w:type="character" w:customStyle="1" w:styleId="Titre3Car">
    <w:name w:val="Titre 3 Car"/>
    <w:basedOn w:val="Policepardfaut"/>
    <w:link w:val="Titre3"/>
    <w:uiPriority w:val="9"/>
    <w:rsid w:val="00A84952"/>
    <w:rPr>
      <w:rFonts w:ascii="Arial" w:eastAsia="Times New Roman" w:hAnsi="Arial" w:cs="Times New Roman"/>
      <w:bCs/>
      <w:i/>
      <w:snapToGrid w:val="0"/>
      <w:color w:val="000000" w:themeColor="text1"/>
      <w:szCs w:val="24"/>
      <w:lang w:val="en-US" w:eastAsia="zh-CN"/>
    </w:rPr>
  </w:style>
  <w:style w:type="character" w:customStyle="1" w:styleId="Titre4Car">
    <w:name w:val="Titre 4 Car"/>
    <w:basedOn w:val="Policepardfaut"/>
    <w:link w:val="Titre4"/>
    <w:uiPriority w:val="9"/>
    <w:rsid w:val="00A84952"/>
    <w:rPr>
      <w:rFonts w:ascii="Arial" w:eastAsiaTheme="majorEastAsia" w:hAnsi="Arial" w:cstheme="majorBidi"/>
      <w:b/>
      <w:caps/>
      <w:sz w:val="20"/>
    </w:rPr>
  </w:style>
  <w:style w:type="paragraph" w:styleId="Paragraphedeliste">
    <w:name w:val="List Paragraph"/>
    <w:basedOn w:val="Normal"/>
    <w:uiPriority w:val="34"/>
    <w:qFormat/>
    <w:rsid w:val="00A84952"/>
    <w:pPr>
      <w:ind w:left="720"/>
    </w:pPr>
  </w:style>
  <w:style w:type="character" w:styleId="Lienhypertexte">
    <w:name w:val="Hyperlink"/>
    <w:basedOn w:val="Policepardfaut"/>
    <w:uiPriority w:val="99"/>
    <w:unhideWhenUsed/>
    <w:rsid w:val="00A84952"/>
    <w:rPr>
      <w:color w:val="0000FF"/>
      <w:u w:val="single"/>
    </w:rPr>
  </w:style>
  <w:style w:type="paragraph" w:styleId="Notedebasdepage">
    <w:name w:val="footnote text"/>
    <w:basedOn w:val="Normal"/>
    <w:link w:val="NotedebasdepageCar"/>
    <w:unhideWhenUsed/>
    <w:rsid w:val="00A84952"/>
    <w:pPr>
      <w:tabs>
        <w:tab w:val="clear" w:pos="567"/>
        <w:tab w:val="left" w:pos="284"/>
      </w:tabs>
      <w:spacing w:before="0" w:after="60" w:line="180" w:lineRule="exact"/>
      <w:ind w:left="284" w:hanging="284"/>
    </w:pPr>
    <w:rPr>
      <w:sz w:val="16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A84952"/>
    <w:rPr>
      <w:rFonts w:ascii="Arial" w:eastAsia="SimSun" w:hAnsi="Arial" w:cs="Arial"/>
      <w:snapToGrid w:val="0"/>
      <w:sz w:val="16"/>
      <w:szCs w:val="20"/>
      <w:lang w:val="en-US" w:eastAsia="zh-CN"/>
    </w:rPr>
  </w:style>
  <w:style w:type="paragraph" w:customStyle="1" w:styleId="Texte1">
    <w:name w:val="Texte1"/>
    <w:basedOn w:val="Normal"/>
    <w:link w:val="Texte1Car"/>
    <w:rsid w:val="00A84952"/>
    <w:pPr>
      <w:spacing w:before="0" w:after="60" w:line="280" w:lineRule="exact"/>
      <w:ind w:left="851"/>
    </w:pPr>
    <w:rPr>
      <w:snapToGrid/>
      <w:sz w:val="20"/>
      <w:lang w:val="fr-FR"/>
    </w:rPr>
  </w:style>
  <w:style w:type="character" w:customStyle="1" w:styleId="Texte1Car">
    <w:name w:val="Texte1 Car"/>
    <w:link w:val="Texte1"/>
    <w:rsid w:val="00A84952"/>
    <w:rPr>
      <w:rFonts w:ascii="Arial" w:eastAsia="SimSun" w:hAnsi="Arial" w:cs="Arial"/>
      <w:sz w:val="20"/>
      <w:szCs w:val="24"/>
      <w:lang w:eastAsia="zh-CN"/>
    </w:rPr>
  </w:style>
  <w:style w:type="paragraph" w:customStyle="1" w:styleId="Tabtxt">
    <w:name w:val="Tabtxt"/>
    <w:basedOn w:val="Normal"/>
    <w:link w:val="TabtxtCar"/>
    <w:rsid w:val="00A84952"/>
    <w:pPr>
      <w:keepNext/>
      <w:spacing w:before="60" w:after="60" w:line="200" w:lineRule="exact"/>
      <w:ind w:left="567"/>
      <w:jc w:val="center"/>
    </w:pPr>
    <w:rPr>
      <w:snapToGrid/>
      <w:sz w:val="18"/>
      <w:szCs w:val="18"/>
      <w:lang w:val="fr-FR" w:eastAsia="fr-FR"/>
    </w:rPr>
  </w:style>
  <w:style w:type="character" w:styleId="Accentuation">
    <w:name w:val="Emphasis"/>
    <w:basedOn w:val="Policepardfaut"/>
    <w:uiPriority w:val="20"/>
    <w:qFormat/>
    <w:rsid w:val="00A84952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8495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4952"/>
    <w:rPr>
      <w:rFonts w:ascii="Tahoma" w:eastAsia="SimSun" w:hAnsi="Tahoma" w:cs="Tahoma"/>
      <w:snapToGrid w:val="0"/>
      <w:sz w:val="16"/>
      <w:szCs w:val="16"/>
      <w:lang w:val="en-US" w:eastAsia="zh-CN"/>
    </w:rPr>
  </w:style>
  <w:style w:type="character" w:customStyle="1" w:styleId="TabtxtCar">
    <w:name w:val="Tabtxt Car"/>
    <w:basedOn w:val="Policepardfaut"/>
    <w:link w:val="Tabtxt"/>
    <w:rsid w:val="001E0803"/>
    <w:rPr>
      <w:rFonts w:ascii="Arial" w:eastAsia="SimSun" w:hAnsi="Arial" w:cs="Arial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www.youtube.com/watch?v=sdZWNgcvzMs" TargetMode="External"/><Relationship Id="rId21" Type="http://schemas.openxmlformats.org/officeDocument/2006/relationships/image" Target="media/image15.jpeg"/><Relationship Id="rId34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www.youtube.com/watch?v=zzZ-j5949qk" TargetMode="External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www.youtube.com/watch?v=s1xXjO4-7i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www.youtube.com/watch?v=1yK6W-Ij-7Q" TargetMode="External"/><Relationship Id="rId36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www.youtube.com/watch?v=vioJ8WVCEFs" TargetMode="External"/><Relationship Id="rId30" Type="http://schemas.openxmlformats.org/officeDocument/2006/relationships/image" Target="media/image19.jpeg"/><Relationship Id="rId35" Type="http://schemas.openxmlformats.org/officeDocument/2006/relationships/header" Target="header3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10</Pages>
  <Words>1372</Words>
  <Characters>7546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 CONER 1</dc:creator>
  <cp:lastModifiedBy>user</cp:lastModifiedBy>
  <cp:revision>3</cp:revision>
  <dcterms:created xsi:type="dcterms:W3CDTF">2019-05-13T12:44:00Z</dcterms:created>
  <dcterms:modified xsi:type="dcterms:W3CDTF">2019-05-13T15:23:00Z</dcterms:modified>
</cp:coreProperties>
</file>